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E4113" w14:textId="1740F0AA" w:rsidR="008C2581" w:rsidRPr="00B52404" w:rsidRDefault="002D4C2F" w:rsidP="00397231">
      <w:pPr>
        <w:pStyle w:val="BodyText"/>
        <w:ind w:left="867" w:firstLine="573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315D579D" wp14:editId="64F7022B">
            <wp:extent cx="4626593" cy="1190625"/>
            <wp:effectExtent l="0" t="0" r="3175" b="0"/>
            <wp:docPr id="1" name="Picture 1" descr="Banner Heade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ner Header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7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293" cy="1193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D343D4" w14:textId="77777777" w:rsidR="008C2581" w:rsidRPr="00B52404" w:rsidRDefault="008C2581">
      <w:pPr>
        <w:pStyle w:val="BodyText"/>
        <w:rPr>
          <w:rFonts w:asciiTheme="minorHAnsi" w:hAnsiTheme="minorHAnsi" w:cstheme="minorHAnsi"/>
        </w:rPr>
      </w:pPr>
    </w:p>
    <w:p w14:paraId="31DDF242" w14:textId="77777777" w:rsidR="008C2581" w:rsidRPr="00B52404" w:rsidRDefault="008C2581">
      <w:pPr>
        <w:pStyle w:val="BodyText"/>
        <w:rPr>
          <w:rFonts w:asciiTheme="minorHAnsi" w:hAnsiTheme="minorHAnsi" w:cstheme="minorHAnsi"/>
        </w:rPr>
      </w:pPr>
    </w:p>
    <w:p w14:paraId="2AA3AA71" w14:textId="77777777" w:rsidR="008C2581" w:rsidRPr="00B52404" w:rsidRDefault="008C2581">
      <w:pPr>
        <w:pStyle w:val="BodyText"/>
        <w:rPr>
          <w:rFonts w:asciiTheme="minorHAnsi" w:hAnsiTheme="minorHAnsi" w:cstheme="minorHAnsi"/>
        </w:rPr>
      </w:pPr>
    </w:p>
    <w:p w14:paraId="63CE6A12" w14:textId="77777777" w:rsidR="008C2581" w:rsidRPr="00B52404" w:rsidRDefault="00FC4613">
      <w:pPr>
        <w:pStyle w:val="BodyText"/>
        <w:spacing w:before="56"/>
        <w:ind w:left="5257"/>
        <w:rPr>
          <w:rFonts w:asciiTheme="minorHAnsi" w:hAnsiTheme="minorHAnsi" w:cstheme="minorHAnsi"/>
        </w:rPr>
      </w:pPr>
      <w:r w:rsidRPr="00B52404">
        <w:rPr>
          <w:rFonts w:asciiTheme="minorHAnsi" w:hAnsiTheme="minorHAnsi" w:cstheme="minorHAnsi"/>
          <w:color w:val="424342"/>
        </w:rPr>
        <w:t>Unitec Research Ethics Committee</w:t>
      </w:r>
    </w:p>
    <w:p w14:paraId="00C81726" w14:textId="77777777" w:rsidR="008C2581" w:rsidRPr="00B52404" w:rsidRDefault="00A83C57">
      <w:pPr>
        <w:pStyle w:val="BodyText"/>
        <w:spacing w:before="6"/>
        <w:rPr>
          <w:rFonts w:asciiTheme="minorHAnsi" w:hAnsiTheme="minorHAnsi" w:cstheme="minorHAnsi"/>
        </w:rPr>
      </w:pPr>
      <w:r w:rsidRPr="00B5240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67DA022" wp14:editId="0C750BD4">
                <wp:simplePos x="0" y="0"/>
                <wp:positionH relativeFrom="page">
                  <wp:posOffset>3863340</wp:posOffset>
                </wp:positionH>
                <wp:positionV relativeFrom="paragraph">
                  <wp:posOffset>179070</wp:posOffset>
                </wp:positionV>
                <wp:extent cx="2880360" cy="0"/>
                <wp:effectExtent l="5715" t="6350" r="9525" b="1270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03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3D437B4E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4.2pt,14.1pt" to="531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" strokeweight=".48pt">
                <w10:wrap type="topAndBottom" anchorx="page"/>
              </v:line>
            </w:pict>
          </mc:Fallback>
        </mc:AlternateContent>
      </w:r>
    </w:p>
    <w:p w14:paraId="582DA464" w14:textId="702326F7" w:rsidR="00300210" w:rsidRPr="00300210" w:rsidRDefault="00FC4613" w:rsidP="00300210">
      <w:pPr>
        <w:pStyle w:val="BodyText"/>
        <w:spacing w:before="130"/>
        <w:ind w:left="5265"/>
        <w:rPr>
          <w:rFonts w:asciiTheme="minorHAnsi" w:hAnsiTheme="minorHAnsi" w:cstheme="minorHAnsi"/>
          <w:color w:val="424342"/>
        </w:rPr>
      </w:pPr>
      <w:r w:rsidRPr="00B52404">
        <w:rPr>
          <w:rFonts w:asciiTheme="minorHAnsi" w:hAnsiTheme="minorHAnsi" w:cstheme="minorHAnsi"/>
          <w:color w:val="424342"/>
        </w:rPr>
        <w:t xml:space="preserve">(UREC) </w:t>
      </w:r>
      <w:r w:rsidR="00300210">
        <w:rPr>
          <w:rFonts w:asciiTheme="minorHAnsi" w:hAnsiTheme="minorHAnsi" w:cstheme="minorHAnsi"/>
          <w:color w:val="424342"/>
        </w:rPr>
        <w:t>24</w:t>
      </w:r>
      <w:r w:rsidR="00DF2DBD">
        <w:rPr>
          <w:rFonts w:asciiTheme="minorHAnsi" w:hAnsiTheme="minorHAnsi" w:cstheme="minorHAnsi"/>
          <w:color w:val="424342"/>
        </w:rPr>
        <w:t xml:space="preserve"> </w:t>
      </w:r>
      <w:r w:rsidR="00EA22CE">
        <w:rPr>
          <w:rFonts w:asciiTheme="minorHAnsi" w:hAnsiTheme="minorHAnsi" w:cstheme="minorHAnsi"/>
          <w:color w:val="424342"/>
        </w:rPr>
        <w:t>February</w:t>
      </w:r>
      <w:r w:rsidRPr="00B52404">
        <w:rPr>
          <w:rFonts w:asciiTheme="minorHAnsi" w:hAnsiTheme="minorHAnsi" w:cstheme="minorHAnsi"/>
          <w:color w:val="424342"/>
        </w:rPr>
        <w:t xml:space="preserve"> 2020 at 2.00 pm </w:t>
      </w:r>
      <w:r w:rsidR="00CD5CEE" w:rsidRPr="00B52404">
        <w:rPr>
          <w:rFonts w:asciiTheme="minorHAnsi" w:hAnsiTheme="minorHAnsi" w:cstheme="minorHAnsi"/>
          <w:color w:val="424342"/>
        </w:rPr>
        <w:br/>
      </w:r>
      <w:r w:rsidR="00300210" w:rsidRPr="00300210">
        <w:rPr>
          <w:rFonts w:asciiTheme="minorHAnsi" w:hAnsiTheme="minorHAnsi" w:cstheme="minorHAnsi"/>
          <w:color w:val="424342"/>
        </w:rPr>
        <w:t>Join Zoom Meeting</w:t>
      </w:r>
    </w:p>
    <w:p w14:paraId="6A087BEC" w14:textId="77777777" w:rsidR="00300210" w:rsidRPr="00300210" w:rsidRDefault="00300210" w:rsidP="00300210">
      <w:pPr>
        <w:pStyle w:val="BodyText"/>
        <w:spacing w:before="130"/>
        <w:ind w:left="5265"/>
        <w:rPr>
          <w:rFonts w:asciiTheme="minorHAnsi" w:hAnsiTheme="minorHAnsi" w:cstheme="minorHAnsi"/>
          <w:color w:val="424342"/>
        </w:rPr>
      </w:pPr>
      <w:r w:rsidRPr="00300210">
        <w:rPr>
          <w:rFonts w:asciiTheme="minorHAnsi" w:hAnsiTheme="minorHAnsi" w:cstheme="minorHAnsi"/>
          <w:color w:val="424342"/>
        </w:rPr>
        <w:t>https://zoom.us/j/91843500481?pwd=MVlSSzhWTHdtS09YekJldWRYOWJWUT09</w:t>
      </w:r>
    </w:p>
    <w:p w14:paraId="628706A4" w14:textId="77777777" w:rsidR="00300210" w:rsidRPr="00300210" w:rsidRDefault="00300210" w:rsidP="00300210">
      <w:pPr>
        <w:pStyle w:val="BodyText"/>
        <w:spacing w:before="130"/>
        <w:ind w:left="5265"/>
        <w:rPr>
          <w:rFonts w:asciiTheme="minorHAnsi" w:hAnsiTheme="minorHAnsi" w:cstheme="minorHAnsi"/>
          <w:color w:val="424342"/>
        </w:rPr>
      </w:pPr>
    </w:p>
    <w:p w14:paraId="7116AFB8" w14:textId="77777777" w:rsidR="00300210" w:rsidRPr="00300210" w:rsidRDefault="00300210" w:rsidP="00300210">
      <w:pPr>
        <w:pStyle w:val="BodyText"/>
        <w:spacing w:before="130"/>
        <w:ind w:left="5265"/>
        <w:rPr>
          <w:rFonts w:asciiTheme="minorHAnsi" w:hAnsiTheme="minorHAnsi" w:cstheme="minorHAnsi"/>
          <w:color w:val="424342"/>
        </w:rPr>
      </w:pPr>
      <w:r w:rsidRPr="00300210">
        <w:rPr>
          <w:rFonts w:asciiTheme="minorHAnsi" w:hAnsiTheme="minorHAnsi" w:cstheme="minorHAnsi"/>
          <w:color w:val="424342"/>
        </w:rPr>
        <w:t>Meeting ID: 918 4350 0481</w:t>
      </w:r>
    </w:p>
    <w:p w14:paraId="2E6D78E2" w14:textId="0E602680" w:rsidR="00AD25FD" w:rsidRDefault="00300210" w:rsidP="00300210">
      <w:pPr>
        <w:pStyle w:val="BodyText"/>
        <w:spacing w:before="130"/>
        <w:ind w:left="5265"/>
        <w:rPr>
          <w:rFonts w:asciiTheme="minorHAnsi" w:hAnsiTheme="minorHAnsi" w:cstheme="minorHAnsi"/>
          <w:color w:val="424342"/>
        </w:rPr>
      </w:pPr>
      <w:r w:rsidRPr="00300210">
        <w:rPr>
          <w:rFonts w:asciiTheme="minorHAnsi" w:hAnsiTheme="minorHAnsi" w:cstheme="minorHAnsi"/>
          <w:color w:val="424342"/>
        </w:rPr>
        <w:t>Passcode: 026322</w:t>
      </w:r>
      <w:r w:rsidR="00F20E1A">
        <w:rPr>
          <w:rFonts w:asciiTheme="minorHAnsi" w:hAnsiTheme="minorHAnsi" w:cstheme="minorHAnsi"/>
          <w:color w:val="424342"/>
        </w:rPr>
        <w:br/>
      </w:r>
      <w:r w:rsidR="00F20E1A">
        <w:rPr>
          <w:rFonts w:asciiTheme="minorHAnsi" w:hAnsiTheme="minorHAnsi" w:cstheme="minorHAnsi"/>
          <w:color w:val="424342"/>
        </w:rPr>
        <w:br/>
      </w:r>
    </w:p>
    <w:p w14:paraId="4ED73C5E" w14:textId="4F4E9548" w:rsidR="00817E7C" w:rsidRPr="00817E7C" w:rsidRDefault="00817E7C" w:rsidP="003F5848">
      <w:pPr>
        <w:pStyle w:val="BodyText"/>
        <w:spacing w:before="130"/>
        <w:ind w:left="526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424342"/>
        </w:rPr>
        <w:br/>
      </w:r>
    </w:p>
    <w:p w14:paraId="0D24FEB9" w14:textId="77777777" w:rsidR="008C2581" w:rsidRPr="00B52404" w:rsidRDefault="008C2581">
      <w:pPr>
        <w:pStyle w:val="BodyText"/>
        <w:rPr>
          <w:rFonts w:asciiTheme="minorHAnsi" w:hAnsiTheme="minorHAnsi" w:cstheme="minorHAnsi"/>
        </w:rPr>
      </w:pPr>
    </w:p>
    <w:p w14:paraId="5F4CBD35" w14:textId="77777777" w:rsidR="008C2581" w:rsidRPr="00B52404" w:rsidRDefault="008C2581">
      <w:pPr>
        <w:pStyle w:val="BodyText"/>
        <w:rPr>
          <w:rFonts w:asciiTheme="minorHAnsi" w:hAnsiTheme="minorHAnsi" w:cstheme="minorHAnsi"/>
        </w:rPr>
      </w:pPr>
    </w:p>
    <w:p w14:paraId="1E039314" w14:textId="77777777" w:rsidR="008C2581" w:rsidRPr="00B52404" w:rsidRDefault="008C2581">
      <w:pPr>
        <w:pStyle w:val="BodyText"/>
        <w:rPr>
          <w:rFonts w:asciiTheme="minorHAnsi" w:hAnsiTheme="minorHAnsi" w:cstheme="minorHAnsi"/>
        </w:rPr>
      </w:pPr>
    </w:p>
    <w:p w14:paraId="0A2E28F5" w14:textId="77777777" w:rsidR="008C2581" w:rsidRPr="00B52404" w:rsidRDefault="008C2581">
      <w:pPr>
        <w:pStyle w:val="BodyText"/>
        <w:rPr>
          <w:rFonts w:asciiTheme="minorHAnsi" w:hAnsiTheme="minorHAnsi" w:cstheme="minorHAnsi"/>
        </w:rPr>
      </w:pPr>
    </w:p>
    <w:p w14:paraId="27E5E572" w14:textId="77777777" w:rsidR="008C2581" w:rsidRPr="00B52404" w:rsidRDefault="008C2581">
      <w:pPr>
        <w:pStyle w:val="BodyText"/>
        <w:spacing w:before="2"/>
        <w:rPr>
          <w:rFonts w:asciiTheme="minorHAnsi" w:hAnsiTheme="minorHAnsi" w:cstheme="minorHAnsi"/>
        </w:rPr>
      </w:pPr>
    </w:p>
    <w:p w14:paraId="39A000DC" w14:textId="77777777" w:rsidR="008C2581" w:rsidRPr="00B52404" w:rsidRDefault="00FC4613">
      <w:pPr>
        <w:spacing w:before="1"/>
        <w:ind w:left="1041"/>
        <w:rPr>
          <w:rFonts w:asciiTheme="minorHAnsi" w:hAnsiTheme="minorHAnsi" w:cstheme="minorHAnsi"/>
          <w:b/>
        </w:rPr>
      </w:pPr>
      <w:r w:rsidRPr="00B52404">
        <w:rPr>
          <w:rFonts w:asciiTheme="minorHAnsi" w:hAnsiTheme="minorHAnsi" w:cstheme="minorHAnsi"/>
          <w:b/>
        </w:rPr>
        <w:t>KARAKIA TIMATANGA | OPENING KARAKIA</w:t>
      </w:r>
    </w:p>
    <w:p w14:paraId="4A4DC579" w14:textId="77777777" w:rsidR="008C2581" w:rsidRPr="00B52404" w:rsidRDefault="008C2581">
      <w:pPr>
        <w:pStyle w:val="BodyText"/>
        <w:spacing w:before="5"/>
        <w:rPr>
          <w:rFonts w:asciiTheme="minorHAnsi" w:hAnsiTheme="minorHAnsi" w:cstheme="minorHAnsi"/>
          <w:b/>
        </w:rPr>
      </w:pPr>
    </w:p>
    <w:tbl>
      <w:tblPr>
        <w:tblW w:w="2079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6"/>
        <w:gridCol w:w="5076"/>
        <w:gridCol w:w="5076"/>
        <w:gridCol w:w="5568"/>
      </w:tblGrid>
      <w:tr w:rsidR="00046E8E" w:rsidRPr="00440D30" w14:paraId="73F1BB09" w14:textId="77777777" w:rsidTr="00046E8E"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A1E8A3" w14:textId="299A7B26" w:rsidR="00046E8E" w:rsidRPr="00046E8E" w:rsidRDefault="00046E8E" w:rsidP="00046E8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Cs w:val="18"/>
                <w:lang w:bidi="ar-SA"/>
              </w:rPr>
            </w:pPr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 xml:space="preserve">Manawa </w:t>
            </w:r>
            <w:proofErr w:type="spellStart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>mai</w:t>
            </w:r>
            <w:proofErr w:type="spellEnd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 xml:space="preserve"> </w:t>
            </w:r>
            <w:proofErr w:type="spellStart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>te</w:t>
            </w:r>
            <w:proofErr w:type="spellEnd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 xml:space="preserve"> mauri </w:t>
            </w:r>
            <w:proofErr w:type="spellStart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>nuku</w:t>
            </w:r>
            <w:proofErr w:type="spellEnd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br/>
              <w:t xml:space="preserve">Manawa </w:t>
            </w:r>
            <w:proofErr w:type="spellStart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>mai</w:t>
            </w:r>
            <w:proofErr w:type="spellEnd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 xml:space="preserve"> </w:t>
            </w:r>
            <w:proofErr w:type="spellStart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>te</w:t>
            </w:r>
            <w:proofErr w:type="spellEnd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 xml:space="preserve"> mauri </w:t>
            </w:r>
            <w:proofErr w:type="spellStart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>rangi</w:t>
            </w:r>
            <w:proofErr w:type="spellEnd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br/>
              <w:t xml:space="preserve">Ko </w:t>
            </w:r>
            <w:proofErr w:type="spellStart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>te</w:t>
            </w:r>
            <w:proofErr w:type="spellEnd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 xml:space="preserve"> mauri </w:t>
            </w:r>
            <w:proofErr w:type="spellStart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>kei</w:t>
            </w:r>
            <w:proofErr w:type="spellEnd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 xml:space="preserve"> au</w:t>
            </w:r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br/>
              <w:t xml:space="preserve">he mauri </w:t>
            </w:r>
            <w:proofErr w:type="spellStart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>tipua</w:t>
            </w:r>
            <w:proofErr w:type="spellEnd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br/>
              <w:t xml:space="preserve">Ka </w:t>
            </w:r>
            <w:proofErr w:type="spellStart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>pakaru</w:t>
            </w:r>
            <w:proofErr w:type="spellEnd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 xml:space="preserve"> </w:t>
            </w:r>
            <w:proofErr w:type="spellStart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>mai</w:t>
            </w:r>
            <w:proofErr w:type="spellEnd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 xml:space="preserve"> </w:t>
            </w:r>
            <w:proofErr w:type="spellStart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>te</w:t>
            </w:r>
            <w:proofErr w:type="spellEnd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 xml:space="preserve"> </w:t>
            </w:r>
            <w:proofErr w:type="spellStart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>pō</w:t>
            </w:r>
            <w:proofErr w:type="spellEnd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br/>
              <w:t xml:space="preserve">Tau </w:t>
            </w:r>
            <w:proofErr w:type="spellStart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>mai</w:t>
            </w:r>
            <w:proofErr w:type="spellEnd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 xml:space="preserve"> </w:t>
            </w:r>
            <w:proofErr w:type="spellStart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>te</w:t>
            </w:r>
            <w:proofErr w:type="spellEnd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 xml:space="preserve"> mauri</w:t>
            </w:r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br/>
            </w:r>
            <w:proofErr w:type="spellStart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>Haumi</w:t>
            </w:r>
            <w:proofErr w:type="spellEnd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 xml:space="preserve"> e, hui e, </w:t>
            </w:r>
            <w:proofErr w:type="spellStart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>taiki</w:t>
            </w:r>
            <w:proofErr w:type="spellEnd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 xml:space="preserve"> e!</w:t>
            </w: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669951" w14:textId="267335C6" w:rsidR="00046E8E" w:rsidRPr="00046E8E" w:rsidRDefault="00046E8E" w:rsidP="00046E8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Cs w:val="18"/>
                <w:lang w:bidi="ar-SA"/>
              </w:rPr>
            </w:pPr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>Embrace the power of the earth</w:t>
            </w:r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br/>
              <w:t>Embrace the power of the sky</w:t>
            </w:r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br/>
              <w:t>The power I have</w:t>
            </w:r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br/>
              <w:t>Is mystical</w:t>
            </w:r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br/>
              <w:t>And shatters all darkness</w:t>
            </w:r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br/>
              <w:t>Cometh the light</w:t>
            </w:r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br/>
              <w:t>Join it, gather it, it is done!</w:t>
            </w: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63E52A" w14:textId="2B06CAE1" w:rsidR="00046E8E" w:rsidRPr="00440D30" w:rsidRDefault="00046E8E" w:rsidP="00046E8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333333"/>
                <w:szCs w:val="18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5B4EFB" w14:textId="485E8D1A" w:rsidR="00046E8E" w:rsidRPr="00440D30" w:rsidRDefault="00046E8E" w:rsidP="00046E8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333333"/>
                <w:szCs w:val="18"/>
                <w:lang w:bidi="ar-SA"/>
              </w:rPr>
            </w:pPr>
          </w:p>
        </w:tc>
      </w:tr>
    </w:tbl>
    <w:p w14:paraId="249D8CB9" w14:textId="2889EBC8" w:rsidR="00440D30" w:rsidRPr="00B52404" w:rsidRDefault="00440D30">
      <w:pPr>
        <w:rPr>
          <w:rFonts w:asciiTheme="minorHAnsi" w:hAnsiTheme="minorHAnsi" w:cstheme="minorHAnsi"/>
        </w:rPr>
        <w:sectPr w:rsidR="00440D30" w:rsidRPr="00B5240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1560" w:right="40" w:bottom="280" w:left="840" w:header="720" w:footer="720" w:gutter="0"/>
          <w:cols w:space="720"/>
        </w:sectPr>
      </w:pPr>
    </w:p>
    <w:p w14:paraId="750F77B9" w14:textId="77F17301" w:rsidR="008C2581" w:rsidRPr="00B52404" w:rsidRDefault="008C2581">
      <w:pPr>
        <w:spacing w:before="7"/>
        <w:ind w:left="1007"/>
        <w:rPr>
          <w:rFonts w:asciiTheme="minorHAnsi" w:hAnsiTheme="minorHAnsi" w:cstheme="minorHAnsi"/>
        </w:rPr>
      </w:pPr>
      <w:bookmarkStart w:id="0" w:name="Manawa_mai_te_mauri_nuku_Manawa_mai_te_m"/>
      <w:bookmarkEnd w:id="0"/>
    </w:p>
    <w:p w14:paraId="6D70EE1D" w14:textId="77777777" w:rsidR="008C2581" w:rsidRPr="00B52404" w:rsidRDefault="008C2581">
      <w:pPr>
        <w:rPr>
          <w:rFonts w:asciiTheme="minorHAnsi" w:hAnsiTheme="minorHAnsi" w:cstheme="minorHAnsi"/>
        </w:rPr>
        <w:sectPr w:rsidR="008C2581" w:rsidRPr="00B52404">
          <w:type w:val="continuous"/>
          <w:pgSz w:w="11910" w:h="16840"/>
          <w:pgMar w:top="1560" w:right="40" w:bottom="280" w:left="840" w:header="720" w:footer="720" w:gutter="0"/>
          <w:cols w:num="2" w:space="720" w:equalWidth="0">
            <w:col w:w="3743" w:space="698"/>
            <w:col w:w="6589"/>
          </w:cols>
        </w:sectPr>
      </w:pPr>
    </w:p>
    <w:p w14:paraId="206BBCC2" w14:textId="77777777" w:rsidR="008C2581" w:rsidRPr="00B52404" w:rsidRDefault="008C2581">
      <w:pPr>
        <w:pStyle w:val="BodyText"/>
        <w:spacing w:before="10"/>
        <w:rPr>
          <w:rFonts w:asciiTheme="minorHAnsi" w:hAnsiTheme="minorHAnsi" w:cstheme="minorHAnsi"/>
        </w:rPr>
      </w:pPr>
    </w:p>
    <w:p w14:paraId="60351972" w14:textId="12E890C6" w:rsidR="008C2581" w:rsidRPr="00A31FF5" w:rsidRDefault="00FC4613">
      <w:pPr>
        <w:pStyle w:val="Heading2"/>
        <w:numPr>
          <w:ilvl w:val="0"/>
          <w:numId w:val="1"/>
        </w:numPr>
        <w:tabs>
          <w:tab w:val="left" w:pos="997"/>
          <w:tab w:val="left" w:pos="998"/>
        </w:tabs>
        <w:spacing w:before="56" w:line="480" w:lineRule="auto"/>
        <w:ind w:right="8979" w:hanging="5"/>
        <w:jc w:val="left"/>
        <w:rPr>
          <w:rFonts w:asciiTheme="minorHAnsi" w:hAnsiTheme="minorHAnsi" w:cstheme="minorHAnsi"/>
          <w:color w:val="424342"/>
        </w:rPr>
      </w:pPr>
      <w:bookmarkStart w:id="1" w:name="1._APOLOGIES__Sue_Wake"/>
      <w:bookmarkEnd w:id="1"/>
      <w:r w:rsidRPr="00B52404">
        <w:rPr>
          <w:rFonts w:asciiTheme="minorHAnsi" w:hAnsiTheme="minorHAnsi" w:cstheme="minorHAnsi"/>
          <w:color w:val="424342"/>
          <w:spacing w:val="-1"/>
        </w:rPr>
        <w:t xml:space="preserve">APOLOGIES </w:t>
      </w:r>
    </w:p>
    <w:p w14:paraId="701E0261" w14:textId="40602C45" w:rsidR="008C2581" w:rsidRPr="00B52404" w:rsidRDefault="00300210" w:rsidP="007E09E7">
      <w:pPr>
        <w:pStyle w:val="BodyText"/>
        <w:spacing w:before="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Lata Rana</w:t>
      </w:r>
      <w:r w:rsidR="003F5848">
        <w:rPr>
          <w:rFonts w:asciiTheme="minorHAnsi" w:hAnsiTheme="minorHAnsi" w:cstheme="minorHAnsi"/>
          <w:b/>
        </w:rPr>
        <w:br/>
      </w:r>
      <w:r w:rsidR="003F5848">
        <w:rPr>
          <w:rFonts w:asciiTheme="minorHAnsi" w:hAnsiTheme="minorHAnsi" w:cstheme="minorHAnsi"/>
          <w:b/>
        </w:rPr>
        <w:br/>
      </w:r>
    </w:p>
    <w:p w14:paraId="4A4E2685" w14:textId="77777777" w:rsidR="008C2581" w:rsidRPr="00B52404" w:rsidRDefault="00FC4613" w:rsidP="00FD4CAA">
      <w:pPr>
        <w:pStyle w:val="ListParagraph"/>
        <w:numPr>
          <w:ilvl w:val="0"/>
          <w:numId w:val="1"/>
        </w:numPr>
        <w:tabs>
          <w:tab w:val="left" w:pos="997"/>
          <w:tab w:val="left" w:pos="998"/>
        </w:tabs>
        <w:spacing w:before="0"/>
        <w:ind w:left="997"/>
        <w:jc w:val="left"/>
        <w:rPr>
          <w:rFonts w:asciiTheme="minorHAnsi" w:hAnsiTheme="minorHAnsi" w:cstheme="minorHAnsi"/>
        </w:rPr>
      </w:pPr>
      <w:r w:rsidRPr="00B52404">
        <w:rPr>
          <w:rFonts w:asciiTheme="minorHAnsi" w:hAnsiTheme="minorHAnsi" w:cstheme="minorHAnsi"/>
          <w:b/>
          <w:color w:val="424342"/>
        </w:rPr>
        <w:t xml:space="preserve">WELCOME </w:t>
      </w:r>
    </w:p>
    <w:p w14:paraId="332889B8" w14:textId="77777777" w:rsidR="008C2581" w:rsidRPr="00B52404" w:rsidRDefault="00FC4613">
      <w:pPr>
        <w:pStyle w:val="Heading2"/>
        <w:numPr>
          <w:ilvl w:val="0"/>
          <w:numId w:val="1"/>
        </w:numPr>
        <w:tabs>
          <w:tab w:val="left" w:pos="997"/>
          <w:tab w:val="left" w:pos="998"/>
        </w:tabs>
        <w:spacing w:before="197"/>
        <w:ind w:left="997"/>
        <w:jc w:val="left"/>
        <w:rPr>
          <w:rFonts w:asciiTheme="minorHAnsi" w:hAnsiTheme="minorHAnsi" w:cstheme="minorHAnsi"/>
          <w:color w:val="424342"/>
        </w:rPr>
      </w:pPr>
      <w:r w:rsidRPr="00B52404">
        <w:rPr>
          <w:rFonts w:asciiTheme="minorHAnsi" w:hAnsiTheme="minorHAnsi" w:cstheme="minorHAnsi"/>
          <w:color w:val="424342"/>
        </w:rPr>
        <w:t>MINUTES OF PREVIOUS</w:t>
      </w:r>
      <w:r w:rsidRPr="00B52404">
        <w:rPr>
          <w:rFonts w:asciiTheme="minorHAnsi" w:hAnsiTheme="minorHAnsi" w:cstheme="minorHAnsi"/>
          <w:color w:val="424342"/>
          <w:spacing w:val="-6"/>
        </w:rPr>
        <w:t xml:space="preserve"> </w:t>
      </w:r>
      <w:r w:rsidRPr="00B52404">
        <w:rPr>
          <w:rFonts w:asciiTheme="minorHAnsi" w:hAnsiTheme="minorHAnsi" w:cstheme="minorHAnsi"/>
          <w:color w:val="424342"/>
        </w:rPr>
        <w:t>MEETING</w:t>
      </w:r>
    </w:p>
    <w:p w14:paraId="0AC368BA" w14:textId="2A3463EE" w:rsidR="004A7574" w:rsidRPr="00B52404" w:rsidRDefault="00FC4613" w:rsidP="00D45CBB">
      <w:pPr>
        <w:pStyle w:val="BodyText"/>
        <w:spacing w:before="19" w:line="256" w:lineRule="auto"/>
        <w:ind w:left="589" w:right="1049"/>
        <w:rPr>
          <w:rFonts w:asciiTheme="minorHAnsi" w:hAnsiTheme="minorHAnsi" w:cstheme="minorHAnsi"/>
        </w:rPr>
      </w:pPr>
      <w:r w:rsidRPr="00B52404">
        <w:rPr>
          <w:rFonts w:asciiTheme="minorHAnsi" w:hAnsiTheme="minorHAnsi" w:cstheme="minorHAnsi"/>
        </w:rPr>
        <w:t xml:space="preserve">That the minutes of the meeting held on </w:t>
      </w:r>
      <w:r w:rsidR="00EA22CE">
        <w:rPr>
          <w:rFonts w:asciiTheme="minorHAnsi" w:hAnsiTheme="minorHAnsi" w:cstheme="minorHAnsi"/>
        </w:rPr>
        <w:t>December</w:t>
      </w:r>
      <w:r w:rsidR="00337B46">
        <w:rPr>
          <w:rFonts w:asciiTheme="minorHAnsi" w:hAnsiTheme="minorHAnsi" w:cstheme="minorHAnsi"/>
        </w:rPr>
        <w:t xml:space="preserve"> </w:t>
      </w:r>
      <w:r w:rsidR="00EA22CE">
        <w:rPr>
          <w:rFonts w:asciiTheme="minorHAnsi" w:hAnsiTheme="minorHAnsi" w:cstheme="minorHAnsi"/>
        </w:rPr>
        <w:t>16</w:t>
      </w:r>
      <w:r w:rsidR="00337B46">
        <w:rPr>
          <w:rFonts w:asciiTheme="minorHAnsi" w:hAnsiTheme="minorHAnsi" w:cstheme="minorHAnsi"/>
        </w:rPr>
        <w:t>th</w:t>
      </w:r>
      <w:r w:rsidRPr="00B52404">
        <w:rPr>
          <w:rFonts w:asciiTheme="minorHAnsi" w:hAnsiTheme="minorHAnsi" w:cstheme="minorHAnsi"/>
        </w:rPr>
        <w:t xml:space="preserve"> </w:t>
      </w:r>
      <w:r w:rsidR="00D45CBB" w:rsidRPr="00B52404">
        <w:rPr>
          <w:rFonts w:asciiTheme="minorHAnsi" w:hAnsiTheme="minorHAnsi" w:cstheme="minorHAnsi"/>
        </w:rPr>
        <w:t xml:space="preserve">2020 </w:t>
      </w:r>
      <w:r w:rsidR="00803E61">
        <w:rPr>
          <w:rFonts w:asciiTheme="minorHAnsi" w:hAnsiTheme="minorHAnsi" w:cstheme="minorHAnsi"/>
        </w:rPr>
        <w:t>to be confirmed:</w:t>
      </w:r>
    </w:p>
    <w:p w14:paraId="0595561B" w14:textId="77777777" w:rsidR="004A7574" w:rsidRPr="00B52404" w:rsidRDefault="004A7574">
      <w:pPr>
        <w:spacing w:before="20"/>
        <w:ind w:left="589"/>
        <w:rPr>
          <w:rFonts w:asciiTheme="minorHAnsi" w:hAnsiTheme="minorHAnsi" w:cstheme="minorHAnsi"/>
        </w:rPr>
      </w:pPr>
    </w:p>
    <w:p w14:paraId="4D14F591" w14:textId="79488209" w:rsidR="004A7574" w:rsidRPr="00F342A9" w:rsidRDefault="00634178">
      <w:pPr>
        <w:spacing w:before="20"/>
        <w:ind w:left="589"/>
        <w:rPr>
          <w:rFonts w:asciiTheme="minorHAnsi" w:hAnsiTheme="minorHAnsi" w:cstheme="minorHAnsi"/>
        </w:rPr>
      </w:pPr>
      <w:r w:rsidRPr="007E09E7">
        <w:rPr>
          <w:rFonts w:asciiTheme="minorHAnsi" w:hAnsiTheme="minorHAnsi" w:cstheme="minorHAnsi"/>
          <w:b/>
        </w:rPr>
        <w:t>First</w:t>
      </w:r>
      <w:r w:rsidR="0019655D">
        <w:rPr>
          <w:rFonts w:asciiTheme="minorHAnsi" w:hAnsiTheme="minorHAnsi" w:cstheme="minorHAnsi"/>
          <w:b/>
        </w:rPr>
        <w:t xml:space="preserve">: </w:t>
      </w:r>
      <w:r w:rsidR="00F342A9">
        <w:rPr>
          <w:rFonts w:asciiTheme="minorHAnsi" w:hAnsiTheme="minorHAnsi" w:cstheme="minorHAnsi"/>
        </w:rPr>
        <w:t>Samantha Heath</w:t>
      </w:r>
    </w:p>
    <w:p w14:paraId="7E10382F" w14:textId="1078201A" w:rsidR="00634178" w:rsidRPr="00B52404" w:rsidRDefault="00634178">
      <w:pPr>
        <w:spacing w:before="20"/>
        <w:ind w:left="589"/>
        <w:rPr>
          <w:rFonts w:asciiTheme="minorHAnsi" w:hAnsiTheme="minorHAnsi" w:cstheme="minorHAnsi"/>
        </w:rPr>
      </w:pPr>
      <w:r w:rsidRPr="007E09E7">
        <w:rPr>
          <w:rFonts w:asciiTheme="minorHAnsi" w:hAnsiTheme="minorHAnsi" w:cstheme="minorHAnsi"/>
          <w:b/>
        </w:rPr>
        <w:t>Second:</w:t>
      </w:r>
      <w:r w:rsidR="00337B46">
        <w:rPr>
          <w:rFonts w:asciiTheme="minorHAnsi" w:hAnsiTheme="minorHAnsi" w:cstheme="minorHAnsi"/>
        </w:rPr>
        <w:t xml:space="preserve"> </w:t>
      </w:r>
      <w:r w:rsidR="007326CD">
        <w:rPr>
          <w:rFonts w:asciiTheme="minorHAnsi" w:hAnsiTheme="minorHAnsi" w:cstheme="minorHAnsi"/>
        </w:rPr>
        <w:t>Nimbus Staniland</w:t>
      </w:r>
      <w:r w:rsidR="00462827">
        <w:rPr>
          <w:rFonts w:asciiTheme="minorHAnsi" w:hAnsiTheme="minorHAnsi" w:cstheme="minorHAnsi"/>
        </w:rPr>
        <w:br/>
      </w:r>
      <w:r w:rsidR="00462827">
        <w:rPr>
          <w:rFonts w:asciiTheme="minorHAnsi" w:hAnsiTheme="minorHAnsi" w:cstheme="minorHAnsi"/>
        </w:rPr>
        <w:br/>
      </w:r>
    </w:p>
    <w:p w14:paraId="381D9883" w14:textId="77777777" w:rsidR="008C2581" w:rsidRPr="00B52404" w:rsidRDefault="008C2581">
      <w:pPr>
        <w:pStyle w:val="BodyText"/>
        <w:spacing w:before="4"/>
        <w:rPr>
          <w:rFonts w:asciiTheme="minorHAnsi" w:hAnsiTheme="minorHAnsi" w:cstheme="minorHAnsi"/>
        </w:rPr>
      </w:pPr>
      <w:bookmarkStart w:id="2" w:name="_GoBack"/>
      <w:bookmarkEnd w:id="2"/>
    </w:p>
    <w:p w14:paraId="6270B573" w14:textId="77777777" w:rsidR="008C2581" w:rsidRPr="00B52404" w:rsidRDefault="00FC4613">
      <w:pPr>
        <w:pStyle w:val="ListParagraph"/>
        <w:numPr>
          <w:ilvl w:val="0"/>
          <w:numId w:val="1"/>
        </w:numPr>
        <w:tabs>
          <w:tab w:val="left" w:pos="997"/>
          <w:tab w:val="left" w:pos="998"/>
        </w:tabs>
        <w:spacing w:before="0"/>
        <w:ind w:left="997"/>
        <w:jc w:val="left"/>
        <w:rPr>
          <w:rFonts w:asciiTheme="minorHAnsi" w:hAnsiTheme="minorHAnsi" w:cstheme="minorHAnsi"/>
          <w:color w:val="424342"/>
        </w:rPr>
      </w:pPr>
      <w:r w:rsidRPr="00B52404">
        <w:rPr>
          <w:rFonts w:asciiTheme="minorHAnsi" w:hAnsiTheme="minorHAnsi" w:cstheme="minorHAnsi"/>
        </w:rPr>
        <w:t>CONFLICTS OF INTEREST</w:t>
      </w:r>
    </w:p>
    <w:p w14:paraId="18EDF125" w14:textId="7B5E1F8F" w:rsidR="00FD4CAA" w:rsidRPr="00B52404" w:rsidRDefault="006538DA" w:rsidP="00D45CBB">
      <w:pPr>
        <w:ind w:left="5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  <w:r w:rsidR="00FD4CAA" w:rsidRPr="00B52404">
        <w:rPr>
          <w:rFonts w:asciiTheme="minorHAnsi" w:hAnsiTheme="minorHAnsi" w:cstheme="minorHAnsi"/>
        </w:rPr>
        <w:br/>
      </w:r>
    </w:p>
    <w:p w14:paraId="7B48CF49" w14:textId="77777777" w:rsidR="008C2581" w:rsidRPr="00B52404" w:rsidRDefault="008C2581">
      <w:pPr>
        <w:rPr>
          <w:rFonts w:asciiTheme="minorHAnsi" w:hAnsiTheme="minorHAnsi" w:cstheme="minorHAnsi"/>
        </w:rPr>
      </w:pPr>
    </w:p>
    <w:p w14:paraId="33452239" w14:textId="509A856B" w:rsidR="008C2581" w:rsidRDefault="00FC4613">
      <w:pPr>
        <w:pStyle w:val="Heading2"/>
        <w:numPr>
          <w:ilvl w:val="0"/>
          <w:numId w:val="1"/>
        </w:numPr>
        <w:tabs>
          <w:tab w:val="left" w:pos="1107"/>
          <w:tab w:val="left" w:pos="1108"/>
        </w:tabs>
        <w:spacing w:before="39"/>
        <w:ind w:left="1107" w:hanging="415"/>
        <w:jc w:val="left"/>
        <w:rPr>
          <w:rFonts w:asciiTheme="minorHAnsi" w:hAnsiTheme="minorHAnsi" w:cstheme="minorHAnsi"/>
        </w:rPr>
      </w:pPr>
      <w:bookmarkStart w:id="3" w:name="5._CURRENT_APPLICATIONS"/>
      <w:bookmarkEnd w:id="3"/>
      <w:r w:rsidRPr="00B52404">
        <w:rPr>
          <w:rFonts w:asciiTheme="minorHAnsi" w:hAnsiTheme="minorHAnsi" w:cstheme="minorHAnsi"/>
        </w:rPr>
        <w:t>CURRENT</w:t>
      </w:r>
      <w:r w:rsidRPr="00B52404">
        <w:rPr>
          <w:rFonts w:asciiTheme="minorHAnsi" w:hAnsiTheme="minorHAnsi" w:cstheme="minorHAnsi"/>
          <w:spacing w:val="7"/>
        </w:rPr>
        <w:t xml:space="preserve"> </w:t>
      </w:r>
      <w:r w:rsidRPr="00B52404">
        <w:rPr>
          <w:rFonts w:asciiTheme="minorHAnsi" w:hAnsiTheme="minorHAnsi" w:cstheme="minorHAnsi"/>
        </w:rPr>
        <w:t>APPLICATIONS</w:t>
      </w:r>
    </w:p>
    <w:p w14:paraId="52FD338F" w14:textId="4BBACB23" w:rsidR="007C56DE" w:rsidRDefault="007C56DE" w:rsidP="007C56DE">
      <w:pPr>
        <w:pStyle w:val="Heading2"/>
        <w:tabs>
          <w:tab w:val="left" w:pos="1107"/>
          <w:tab w:val="left" w:pos="1108"/>
        </w:tabs>
        <w:spacing w:before="39"/>
        <w:rPr>
          <w:rFonts w:asciiTheme="minorHAnsi" w:hAnsiTheme="minorHAnsi" w:cstheme="minorHAnsi"/>
        </w:rPr>
      </w:pPr>
    </w:p>
    <w:p w14:paraId="26770056" w14:textId="76129486" w:rsidR="00575F63" w:rsidRPr="007326CD" w:rsidRDefault="00575F63" w:rsidP="00575F63">
      <w:pPr>
        <w:ind w:left="2160" w:hanging="2160"/>
        <w:rPr>
          <w:rFonts w:asciiTheme="minorHAnsi" w:hAnsiTheme="minorHAnsi" w:cstheme="minorHAnsi"/>
          <w:b/>
        </w:rPr>
      </w:pPr>
      <w:r w:rsidRPr="00575F63">
        <w:rPr>
          <w:rFonts w:asciiTheme="minorHAnsi" w:hAnsiTheme="minorHAnsi" w:cstheme="minorHAnsi"/>
          <w:b/>
        </w:rPr>
        <w:t xml:space="preserve">2020-1066 </w:t>
      </w:r>
      <w:r>
        <w:rPr>
          <w:rFonts w:asciiTheme="minorHAnsi" w:hAnsiTheme="minorHAnsi" w:cstheme="minorHAnsi"/>
          <w:b/>
        </w:rPr>
        <w:tab/>
      </w:r>
      <w:r w:rsidRPr="00575F63">
        <w:rPr>
          <w:rFonts w:asciiTheme="minorHAnsi" w:hAnsiTheme="minorHAnsi" w:cstheme="minorHAnsi"/>
          <w:b/>
        </w:rPr>
        <w:t>Gremillion</w:t>
      </w:r>
      <w:r>
        <w:rPr>
          <w:rFonts w:asciiTheme="minorHAnsi" w:hAnsiTheme="minorHAnsi" w:cstheme="minorHAnsi"/>
          <w:b/>
        </w:rPr>
        <w:br/>
      </w:r>
      <w:r w:rsidRPr="00575F63">
        <w:rPr>
          <w:rFonts w:asciiTheme="minorHAnsi" w:hAnsiTheme="minorHAnsi" w:cstheme="minorHAnsi"/>
          <w:i/>
        </w:rPr>
        <w:t>Using low-cost sensors to determine the effects of home ventilation technologies on a variety of IAQ (indoor air quality) markers</w:t>
      </w:r>
      <w:r>
        <w:rPr>
          <w:rFonts w:asciiTheme="minorHAnsi" w:hAnsiTheme="minorHAnsi" w:cstheme="minorHAnsi"/>
          <w:i/>
        </w:rPr>
        <w:br/>
      </w:r>
      <w:r>
        <w:rPr>
          <w:rFonts w:asciiTheme="minorHAnsi" w:hAnsiTheme="minorHAnsi" w:cstheme="minorHAnsi"/>
          <w:b/>
        </w:rPr>
        <w:t>Nigel Adams</w:t>
      </w:r>
      <w:r w:rsidR="007326CD">
        <w:rPr>
          <w:rFonts w:asciiTheme="minorHAnsi" w:hAnsiTheme="minorHAnsi" w:cstheme="minorHAnsi"/>
          <w:b/>
        </w:rPr>
        <w:br/>
        <w:t xml:space="preserve">Notes: </w:t>
      </w:r>
      <w:r w:rsidR="007326CD">
        <w:rPr>
          <w:rFonts w:asciiTheme="minorHAnsi" w:hAnsiTheme="minorHAnsi" w:cstheme="minorHAnsi"/>
        </w:rPr>
        <w:t>This project is focusing on the environment inside houses using the particular sensors</w:t>
      </w:r>
      <w:r w:rsidR="00A35C22">
        <w:rPr>
          <w:rFonts w:asciiTheme="minorHAnsi" w:hAnsiTheme="minorHAnsi" w:cstheme="minorHAnsi"/>
        </w:rPr>
        <w:t xml:space="preserve">. Readers sought clarification and then discussed the appropriateness of the proposed Koha. It was decided that a product discount was appropriate in this situation. </w:t>
      </w:r>
      <w:r w:rsidR="007326CD">
        <w:rPr>
          <w:rFonts w:asciiTheme="minorHAnsi" w:hAnsiTheme="minorHAnsi" w:cstheme="minorHAnsi"/>
        </w:rPr>
        <w:t xml:space="preserve"> </w:t>
      </w:r>
      <w:r w:rsidR="00A35C22">
        <w:rPr>
          <w:rFonts w:asciiTheme="minorHAnsi" w:hAnsiTheme="minorHAnsi" w:cstheme="minorHAnsi"/>
        </w:rPr>
        <w:t>Readers sought clarification as the a</w:t>
      </w:r>
      <w:r w:rsidR="007326CD">
        <w:rPr>
          <w:rFonts w:asciiTheme="minorHAnsi" w:hAnsiTheme="minorHAnsi" w:cstheme="minorHAnsi"/>
        </w:rPr>
        <w:t xml:space="preserve">ims and </w:t>
      </w:r>
      <w:r w:rsidR="00A35C22">
        <w:rPr>
          <w:rFonts w:asciiTheme="minorHAnsi" w:hAnsiTheme="minorHAnsi" w:cstheme="minorHAnsi"/>
        </w:rPr>
        <w:t>objectives</w:t>
      </w:r>
      <w:r w:rsidR="007326CD">
        <w:rPr>
          <w:rFonts w:asciiTheme="minorHAnsi" w:hAnsiTheme="minorHAnsi" w:cstheme="minorHAnsi"/>
        </w:rPr>
        <w:t xml:space="preserve"> didn’t make specific reference to the people component. </w:t>
      </w:r>
      <w:r w:rsidR="00A35C22">
        <w:rPr>
          <w:rFonts w:asciiTheme="minorHAnsi" w:hAnsiTheme="minorHAnsi" w:cstheme="minorHAnsi"/>
        </w:rPr>
        <w:t>The applicant responded before the meeting and the application was subsequently recommended for</w:t>
      </w:r>
      <w:r w:rsidR="00A35C22">
        <w:rPr>
          <w:rFonts w:asciiTheme="minorHAnsi" w:hAnsiTheme="minorHAnsi" w:cstheme="minorHAnsi"/>
        </w:rPr>
        <w:br/>
        <w:t>ratification</w:t>
      </w:r>
      <w:r w:rsidR="00A35C22">
        <w:rPr>
          <w:rFonts w:asciiTheme="minorHAnsi" w:hAnsiTheme="minorHAnsi" w:cstheme="minorHAnsi"/>
        </w:rPr>
        <w:br/>
      </w:r>
      <w:r w:rsidR="00A8350D">
        <w:rPr>
          <w:rFonts w:asciiTheme="minorHAnsi" w:hAnsiTheme="minorHAnsi" w:cstheme="minorHAnsi"/>
          <w:b/>
        </w:rPr>
        <w:t>Ratified</w:t>
      </w:r>
    </w:p>
    <w:p w14:paraId="4F04388F" w14:textId="77777777" w:rsidR="00575F63" w:rsidRDefault="00575F63" w:rsidP="00575F63">
      <w:pPr>
        <w:ind w:left="1440" w:hanging="1440"/>
        <w:rPr>
          <w:rFonts w:asciiTheme="minorHAnsi" w:hAnsiTheme="minorHAnsi" w:cstheme="minorHAnsi"/>
          <w:b/>
        </w:rPr>
      </w:pPr>
    </w:p>
    <w:p w14:paraId="7B300CCE" w14:textId="77777777" w:rsidR="00575F63" w:rsidRDefault="00575F63" w:rsidP="00575F63">
      <w:pPr>
        <w:ind w:left="1440" w:hanging="1440"/>
        <w:rPr>
          <w:rFonts w:asciiTheme="minorHAnsi" w:hAnsiTheme="minorHAnsi" w:cstheme="minorHAnsi"/>
          <w:b/>
        </w:rPr>
      </w:pPr>
    </w:p>
    <w:p w14:paraId="36C1B4D9" w14:textId="6FFA94EC" w:rsidR="0085323B" w:rsidRDefault="00575F63" w:rsidP="00575F63">
      <w:pPr>
        <w:ind w:left="1440" w:hanging="1440"/>
        <w:rPr>
          <w:rFonts w:asciiTheme="minorHAnsi" w:hAnsiTheme="minorHAnsi" w:cstheme="minorHAnsi"/>
          <w:b/>
        </w:rPr>
      </w:pPr>
      <w:r w:rsidRPr="00575F63">
        <w:rPr>
          <w:rFonts w:asciiTheme="minorHAnsi" w:hAnsiTheme="minorHAnsi" w:cstheme="minorHAnsi"/>
          <w:b/>
        </w:rPr>
        <w:t xml:space="preserve">2021-1001 </w:t>
      </w:r>
      <w:r w:rsidRPr="00575F63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575F63">
        <w:rPr>
          <w:rFonts w:asciiTheme="minorHAnsi" w:hAnsiTheme="minorHAnsi" w:cstheme="minorHAnsi"/>
          <w:b/>
        </w:rPr>
        <w:t>Naden</w:t>
      </w:r>
    </w:p>
    <w:p w14:paraId="28592FFA" w14:textId="197B422F" w:rsidR="00575F63" w:rsidRDefault="00575F63" w:rsidP="002D4C2F">
      <w:pPr>
        <w:ind w:left="2160"/>
        <w:rPr>
          <w:b/>
          <w:iCs/>
        </w:rPr>
      </w:pPr>
      <w:r>
        <w:rPr>
          <w:i/>
          <w:iCs/>
        </w:rPr>
        <w:t>Assessment of experiences of dog behaviour by Tongans living in Tonga</w:t>
      </w:r>
      <w:r>
        <w:rPr>
          <w:i/>
          <w:iCs/>
        </w:rPr>
        <w:br/>
      </w:r>
      <w:r w:rsidRPr="00575F63">
        <w:rPr>
          <w:b/>
          <w:iCs/>
        </w:rPr>
        <w:t>Nigel Adams</w:t>
      </w:r>
      <w:r w:rsidR="007326CD">
        <w:rPr>
          <w:b/>
          <w:iCs/>
        </w:rPr>
        <w:br/>
      </w:r>
      <w:r w:rsidR="007326CD" w:rsidRPr="002D4C2F">
        <w:t xml:space="preserve">Notes: </w:t>
      </w:r>
      <w:r w:rsidR="002D4C2F">
        <w:t>This is a f</w:t>
      </w:r>
      <w:r w:rsidR="000023B1" w:rsidRPr="002D4C2F">
        <w:t>ollow up submission</w:t>
      </w:r>
      <w:r w:rsidR="002D4C2F">
        <w:t xml:space="preserve"> to an application made in 2019</w:t>
      </w:r>
      <w:r w:rsidR="000023B1" w:rsidRPr="002D4C2F">
        <w:t xml:space="preserve">. </w:t>
      </w:r>
      <w:r w:rsidR="002D4C2F">
        <w:t>The e</w:t>
      </w:r>
      <w:r w:rsidR="000023B1" w:rsidRPr="002D4C2F">
        <w:t>arlier submission made in 2019 target</w:t>
      </w:r>
      <w:r w:rsidR="002D4C2F">
        <w:t>ed</w:t>
      </w:r>
      <w:r w:rsidR="000023B1" w:rsidRPr="002D4C2F">
        <w:t xml:space="preserve"> owners of dogs who came to the vet clinic</w:t>
      </w:r>
      <w:r w:rsidR="002D4C2F">
        <w:t xml:space="preserve"> run by the applicants</w:t>
      </w:r>
      <w:r w:rsidR="000023B1" w:rsidRPr="002D4C2F">
        <w:t xml:space="preserve">. </w:t>
      </w:r>
      <w:r w:rsidR="002D4C2F">
        <w:t>The applicants d</w:t>
      </w:r>
      <w:r w:rsidR="000023B1" w:rsidRPr="002D4C2F">
        <w:t>idn’t get a large enough sample size</w:t>
      </w:r>
      <w:r w:rsidR="002D4C2F">
        <w:t>, it was then decided the change to the research was significant enough that a new application was required</w:t>
      </w:r>
      <w:r w:rsidR="000023B1" w:rsidRPr="002D4C2F">
        <w:t xml:space="preserve">. Some issue with </w:t>
      </w:r>
      <w:r w:rsidR="002D4C2F" w:rsidRPr="002D4C2F">
        <w:t>resistance</w:t>
      </w:r>
      <w:r w:rsidR="000023B1" w:rsidRPr="002D4C2F">
        <w:t xml:space="preserve">. </w:t>
      </w:r>
      <w:r w:rsidR="002D4C2F">
        <w:t>Questions were asked how c</w:t>
      </w:r>
      <w:r w:rsidR="000023B1" w:rsidRPr="002D4C2F">
        <w:t xml:space="preserve">hildren might </w:t>
      </w:r>
      <w:r w:rsidR="002D4C2F" w:rsidRPr="002D4C2F">
        <w:t>potentially</w:t>
      </w:r>
      <w:r w:rsidR="000023B1" w:rsidRPr="002D4C2F">
        <w:t xml:space="preserve"> unintentionally included</w:t>
      </w:r>
      <w:r w:rsidR="002D4C2F">
        <w:t xml:space="preserve"> </w:t>
      </w:r>
      <w:proofErr w:type="spellStart"/>
      <w:r w:rsidR="002D4C2F">
        <w:t>reasearch</w:t>
      </w:r>
      <w:proofErr w:type="spellEnd"/>
      <w:r w:rsidR="000023B1" w:rsidRPr="002D4C2F">
        <w:t>.</w:t>
      </w:r>
      <w:r w:rsidR="002D4C2F">
        <w:t xml:space="preserve"> In general, the applicants need</w:t>
      </w:r>
      <w:r w:rsidR="000023B1" w:rsidRPr="002D4C2F">
        <w:t xml:space="preserve"> to be more explicit in their materials. </w:t>
      </w:r>
      <w:r w:rsidR="002D4C2F">
        <w:t>They will be g</w:t>
      </w:r>
      <w:r w:rsidR="000023B1" w:rsidRPr="002D4C2F">
        <w:t xml:space="preserve">etting support from the pacific centre. </w:t>
      </w:r>
      <w:r w:rsidR="000023B1" w:rsidRPr="002D4C2F">
        <w:br/>
      </w:r>
      <w:r w:rsidR="000023B1" w:rsidRPr="002D4C2F">
        <w:rPr>
          <w:b/>
        </w:rPr>
        <w:t>To be ratified</w:t>
      </w:r>
    </w:p>
    <w:p w14:paraId="7DE01244" w14:textId="1829A388" w:rsidR="000023B1" w:rsidRDefault="000023B1" w:rsidP="000023B1">
      <w:pPr>
        <w:ind w:left="1440"/>
        <w:rPr>
          <w:b/>
          <w:iCs/>
        </w:rPr>
      </w:pPr>
    </w:p>
    <w:p w14:paraId="10735062" w14:textId="32DF6704" w:rsidR="000023B1" w:rsidRDefault="000023B1" w:rsidP="000023B1">
      <w:pPr>
        <w:ind w:left="1440"/>
        <w:rPr>
          <w:b/>
          <w:iCs/>
        </w:rPr>
      </w:pPr>
    </w:p>
    <w:p w14:paraId="3F7FCCC2" w14:textId="24DF132F" w:rsidR="000023B1" w:rsidRDefault="000023B1" w:rsidP="000023B1">
      <w:pPr>
        <w:ind w:left="1440"/>
        <w:rPr>
          <w:b/>
          <w:iCs/>
        </w:rPr>
      </w:pPr>
    </w:p>
    <w:p w14:paraId="1CEFAA59" w14:textId="3166DB9E" w:rsidR="000023B1" w:rsidRDefault="000023B1" w:rsidP="000023B1">
      <w:pPr>
        <w:ind w:left="1440"/>
        <w:rPr>
          <w:b/>
          <w:iCs/>
        </w:rPr>
      </w:pPr>
    </w:p>
    <w:p w14:paraId="52041A95" w14:textId="77777777" w:rsidR="000023B1" w:rsidRPr="000023B1" w:rsidRDefault="000023B1" w:rsidP="000023B1">
      <w:pPr>
        <w:ind w:left="1440"/>
        <w:rPr>
          <w:b/>
          <w:iCs/>
        </w:rPr>
      </w:pPr>
    </w:p>
    <w:p w14:paraId="2652A174" w14:textId="77777777" w:rsidR="00575F63" w:rsidRPr="00575F63" w:rsidRDefault="00575F63" w:rsidP="00575F63">
      <w:pPr>
        <w:ind w:left="1440" w:hanging="1440"/>
        <w:rPr>
          <w:rFonts w:asciiTheme="minorHAnsi" w:hAnsiTheme="minorHAnsi" w:cstheme="minorHAnsi"/>
          <w:b/>
        </w:rPr>
      </w:pPr>
    </w:p>
    <w:p w14:paraId="39B20477" w14:textId="77777777" w:rsidR="0085323B" w:rsidRDefault="0085323B" w:rsidP="00046E8E">
      <w:pPr>
        <w:rPr>
          <w:rFonts w:asciiTheme="minorHAnsi" w:hAnsiTheme="minorHAnsi" w:cstheme="minorHAnsi"/>
        </w:rPr>
      </w:pPr>
    </w:p>
    <w:p w14:paraId="6B3C9644" w14:textId="7BDE8987" w:rsidR="00F20E1A" w:rsidRPr="00F20E1A" w:rsidRDefault="00FC4613" w:rsidP="003231F1">
      <w:pPr>
        <w:pStyle w:val="ListParagraph"/>
        <w:numPr>
          <w:ilvl w:val="0"/>
          <w:numId w:val="1"/>
        </w:numPr>
        <w:tabs>
          <w:tab w:val="left" w:pos="1137"/>
          <w:tab w:val="left" w:pos="1138"/>
        </w:tabs>
        <w:ind w:left="1137" w:hanging="415"/>
        <w:jc w:val="left"/>
        <w:rPr>
          <w:rFonts w:asciiTheme="minorHAnsi" w:hAnsiTheme="minorHAnsi" w:cstheme="minorHAnsi"/>
        </w:rPr>
      </w:pPr>
      <w:r w:rsidRPr="00F20E1A">
        <w:rPr>
          <w:rFonts w:asciiTheme="minorHAnsi" w:hAnsiTheme="minorHAnsi" w:cstheme="minorHAnsi"/>
          <w:b/>
          <w:color w:val="424342"/>
        </w:rPr>
        <w:lastRenderedPageBreak/>
        <w:t>PREVIOUS</w:t>
      </w:r>
      <w:r w:rsidRPr="00F20E1A">
        <w:rPr>
          <w:rFonts w:asciiTheme="minorHAnsi" w:hAnsiTheme="minorHAnsi" w:cstheme="minorHAnsi"/>
          <w:b/>
          <w:color w:val="424342"/>
          <w:spacing w:val="-1"/>
        </w:rPr>
        <w:t xml:space="preserve"> </w:t>
      </w:r>
      <w:r w:rsidRPr="00F20E1A">
        <w:rPr>
          <w:rFonts w:asciiTheme="minorHAnsi" w:hAnsiTheme="minorHAnsi" w:cstheme="minorHAnsi"/>
          <w:b/>
          <w:color w:val="424342"/>
        </w:rPr>
        <w:t>APPLICATIONS</w:t>
      </w:r>
    </w:p>
    <w:p w14:paraId="4FF7B5CB" w14:textId="77777777" w:rsidR="0085323B" w:rsidRDefault="0085323B" w:rsidP="00F20E1A">
      <w:pPr>
        <w:pStyle w:val="Heading2"/>
        <w:spacing w:before="1"/>
        <w:ind w:left="0"/>
        <w:rPr>
          <w:rFonts w:asciiTheme="minorHAnsi" w:hAnsiTheme="minorHAnsi" w:cstheme="minorHAnsi"/>
          <w:bCs w:val="0"/>
          <w:lang w:val="en-AU"/>
        </w:rPr>
      </w:pPr>
    </w:p>
    <w:p w14:paraId="0D105057" w14:textId="45E6D8FF" w:rsidR="00AD25FD" w:rsidRDefault="00AD25FD" w:rsidP="00F20E1A">
      <w:pPr>
        <w:pStyle w:val="Heading2"/>
        <w:spacing w:before="1"/>
        <w:ind w:left="0"/>
        <w:rPr>
          <w:rFonts w:asciiTheme="minorHAnsi" w:hAnsiTheme="minorHAnsi" w:cstheme="minorHAnsi"/>
          <w:bCs w:val="0"/>
          <w:lang w:val="en-AU"/>
        </w:rPr>
      </w:pPr>
    </w:p>
    <w:p w14:paraId="5710CFBC" w14:textId="4F1B4A3C" w:rsidR="00300210" w:rsidRPr="00231125" w:rsidRDefault="00300210" w:rsidP="00300210">
      <w:pPr>
        <w:pStyle w:val="Heading2"/>
        <w:tabs>
          <w:tab w:val="left" w:pos="1107"/>
          <w:tab w:val="left" w:pos="1108"/>
        </w:tabs>
        <w:spacing w:before="39"/>
        <w:ind w:left="2160" w:hanging="1571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</w:rPr>
        <w:t>2020-1042</w:t>
      </w:r>
      <w:r>
        <w:rPr>
          <w:rFonts w:asciiTheme="minorHAnsi" w:hAnsiTheme="minorHAnsi" w:cstheme="minorHAnsi"/>
        </w:rPr>
        <w:tab/>
        <w:t>Wu</w:t>
      </w:r>
      <w:r>
        <w:rPr>
          <w:rFonts w:asciiTheme="minorHAnsi" w:hAnsiTheme="minorHAnsi" w:cstheme="minorHAnsi"/>
        </w:rPr>
        <w:br/>
      </w:r>
      <w:r w:rsidRPr="0085323B">
        <w:rPr>
          <w:rFonts w:asciiTheme="minorHAnsi" w:hAnsiTheme="minorHAnsi" w:cstheme="minorHAnsi"/>
          <w:b w:val="0"/>
          <w:i/>
        </w:rPr>
        <w:t>To Implement smartphone contact tracing APP to trace campus activities to prevent potential covid19 spread</w:t>
      </w:r>
      <w:r>
        <w:rPr>
          <w:rFonts w:asciiTheme="minorHAnsi" w:hAnsiTheme="minorHAnsi" w:cstheme="minorHAnsi"/>
          <w:b w:val="0"/>
          <w:i/>
        </w:rPr>
        <w:br/>
      </w:r>
      <w:r w:rsidRPr="0085323B">
        <w:rPr>
          <w:rFonts w:asciiTheme="minorHAnsi" w:hAnsiTheme="minorHAnsi" w:cstheme="minorHAnsi"/>
        </w:rPr>
        <w:t>Maria Humphries-Kil</w:t>
      </w:r>
      <w:r>
        <w:rPr>
          <w:rFonts w:asciiTheme="minorHAnsi" w:hAnsiTheme="minorHAnsi" w:cstheme="minorHAnsi"/>
          <w:b w:val="0"/>
        </w:rPr>
        <w:t xml:space="preserve"> </w:t>
      </w:r>
      <w:r>
        <w:rPr>
          <w:rFonts w:asciiTheme="minorHAnsi" w:hAnsiTheme="minorHAnsi" w:cstheme="minorHAnsi"/>
          <w:b w:val="0"/>
        </w:rPr>
        <w:br/>
      </w:r>
      <w:r w:rsidRPr="00231125">
        <w:rPr>
          <w:rFonts w:asciiTheme="minorHAnsi" w:hAnsiTheme="minorHAnsi" w:cstheme="minorHAnsi"/>
        </w:rPr>
        <w:t>To be ratified</w:t>
      </w:r>
      <w:r>
        <w:rPr>
          <w:rFonts w:asciiTheme="minorHAnsi" w:hAnsiTheme="minorHAnsi" w:cstheme="minorHAnsi"/>
          <w:b w:val="0"/>
        </w:rPr>
        <w:t xml:space="preserve"> </w:t>
      </w:r>
    </w:p>
    <w:p w14:paraId="7F674B43" w14:textId="38BF3563" w:rsidR="007326CD" w:rsidRDefault="007326CD" w:rsidP="00300210">
      <w:pPr>
        <w:pStyle w:val="Heading2"/>
        <w:tabs>
          <w:tab w:val="left" w:pos="1107"/>
          <w:tab w:val="left" w:pos="1108"/>
        </w:tabs>
        <w:spacing w:before="39"/>
        <w:rPr>
          <w:rFonts w:asciiTheme="minorHAnsi" w:hAnsiTheme="minorHAnsi" w:cstheme="minorHAnsi"/>
        </w:rPr>
      </w:pPr>
    </w:p>
    <w:p w14:paraId="1A6FEE1C" w14:textId="77777777" w:rsidR="007326CD" w:rsidRDefault="007326CD" w:rsidP="00300210">
      <w:pPr>
        <w:pStyle w:val="Heading2"/>
        <w:tabs>
          <w:tab w:val="left" w:pos="1107"/>
          <w:tab w:val="left" w:pos="1108"/>
        </w:tabs>
        <w:spacing w:before="39"/>
        <w:rPr>
          <w:rFonts w:asciiTheme="minorHAnsi" w:hAnsiTheme="minorHAnsi" w:cstheme="minorHAnsi"/>
        </w:rPr>
      </w:pPr>
    </w:p>
    <w:p w14:paraId="4622028B" w14:textId="77777777" w:rsidR="00300210" w:rsidRPr="00231125" w:rsidRDefault="00300210" w:rsidP="00300210">
      <w:pPr>
        <w:ind w:firstLine="589"/>
        <w:rPr>
          <w:b/>
        </w:rPr>
      </w:pPr>
      <w:r w:rsidRPr="00231125">
        <w:rPr>
          <w:b/>
        </w:rPr>
        <w:t>2020-1062</w:t>
      </w:r>
      <w:r w:rsidRPr="00231125">
        <w:rPr>
          <w:b/>
        </w:rPr>
        <w:tab/>
        <w:t>Russell</w:t>
      </w:r>
    </w:p>
    <w:p w14:paraId="21C859F3" w14:textId="7EEE14E0" w:rsidR="0057720E" w:rsidRPr="0057720E" w:rsidRDefault="00300210" w:rsidP="0057720E">
      <w:pPr>
        <w:rPr>
          <w:b/>
        </w:rPr>
      </w:pPr>
      <w:r>
        <w:tab/>
      </w:r>
      <w:r>
        <w:tab/>
      </w:r>
      <w:r>
        <w:tab/>
      </w:r>
      <w:r w:rsidRPr="0016769D">
        <w:rPr>
          <w:i/>
        </w:rPr>
        <w:t>Benign Nocturnal Idiopathic Leg Pain: Experiences of New Zealand caregivers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231125">
        <w:rPr>
          <w:b/>
        </w:rPr>
        <w:t>Samantha Health</w:t>
      </w:r>
      <w:r>
        <w:br/>
      </w:r>
      <w:r>
        <w:tab/>
      </w:r>
      <w:r>
        <w:tab/>
      </w:r>
      <w:r>
        <w:tab/>
      </w:r>
      <w:r w:rsidR="0057720E">
        <w:rPr>
          <w:b/>
        </w:rPr>
        <w:t>Ratified</w:t>
      </w:r>
    </w:p>
    <w:p w14:paraId="22908B64" w14:textId="77777777" w:rsidR="00300210" w:rsidRPr="00231125" w:rsidRDefault="00300210" w:rsidP="00300210">
      <w:pPr>
        <w:pStyle w:val="Heading2"/>
        <w:tabs>
          <w:tab w:val="left" w:pos="1107"/>
          <w:tab w:val="left" w:pos="1108"/>
        </w:tabs>
        <w:spacing w:before="39"/>
        <w:rPr>
          <w:rFonts w:asciiTheme="minorHAnsi" w:hAnsiTheme="minorHAnsi" w:cstheme="minorHAnsi"/>
          <w:b w:val="0"/>
        </w:rPr>
      </w:pPr>
    </w:p>
    <w:p w14:paraId="1E404E5A" w14:textId="77777777" w:rsidR="00300210" w:rsidRPr="0016769D" w:rsidRDefault="00300210" w:rsidP="00300210">
      <w:pPr>
        <w:pStyle w:val="Heading2"/>
        <w:tabs>
          <w:tab w:val="left" w:pos="1107"/>
          <w:tab w:val="left" w:pos="1108"/>
        </w:tabs>
        <w:spacing w:before="39"/>
        <w:ind w:left="2160" w:hanging="157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2020-1063</w:t>
      </w:r>
      <w:r>
        <w:rPr>
          <w:rFonts w:asciiTheme="minorHAnsi" w:hAnsiTheme="minorHAnsi" w:cstheme="minorHAnsi"/>
        </w:rPr>
        <w:tab/>
        <w:t>Bai</w:t>
      </w:r>
      <w:r>
        <w:rPr>
          <w:rFonts w:asciiTheme="minorHAnsi" w:hAnsiTheme="minorHAnsi" w:cstheme="minorHAnsi"/>
        </w:rPr>
        <w:br/>
      </w:r>
      <w:r w:rsidRPr="0016769D">
        <w:rPr>
          <w:rFonts w:asciiTheme="minorHAnsi" w:hAnsiTheme="minorHAnsi" w:cstheme="minorHAnsi"/>
          <w:b w:val="0"/>
          <w:i/>
        </w:rPr>
        <w:t>The feasibility of tracking heart rate variability, sleep quality and self-reported perceived exertion by recreational runners – an observational feasibility study.</w:t>
      </w:r>
    </w:p>
    <w:p w14:paraId="2844FB64" w14:textId="709DF20B" w:rsidR="00300210" w:rsidRDefault="00300210" w:rsidP="0057720E">
      <w:pPr>
        <w:ind w:left="216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Nigel Adams</w:t>
      </w:r>
      <w:r>
        <w:rPr>
          <w:rFonts w:asciiTheme="minorHAnsi" w:hAnsiTheme="minorHAnsi" w:cstheme="minorHAnsi"/>
          <w:b/>
          <w:bCs/>
        </w:rPr>
        <w:br/>
      </w:r>
      <w:r w:rsidR="0057720E">
        <w:rPr>
          <w:rFonts w:asciiTheme="minorHAnsi" w:hAnsiTheme="minorHAnsi" w:cstheme="minorHAnsi"/>
          <w:b/>
          <w:bCs/>
        </w:rPr>
        <w:t>R</w:t>
      </w:r>
      <w:r>
        <w:rPr>
          <w:rFonts w:asciiTheme="minorHAnsi" w:hAnsiTheme="minorHAnsi" w:cstheme="minorHAnsi"/>
          <w:b/>
          <w:bCs/>
        </w:rPr>
        <w:t>atified</w:t>
      </w:r>
      <w:r w:rsidR="0057720E">
        <w:rPr>
          <w:rFonts w:asciiTheme="minorHAnsi" w:hAnsiTheme="minorHAnsi" w:cstheme="minorHAnsi"/>
          <w:b/>
          <w:bCs/>
        </w:rPr>
        <w:br/>
      </w:r>
    </w:p>
    <w:p w14:paraId="796CF6ED" w14:textId="6A095501" w:rsidR="00300210" w:rsidRDefault="00300210" w:rsidP="00300210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      2020-1064</w:t>
      </w:r>
      <w:r>
        <w:rPr>
          <w:rFonts w:asciiTheme="minorHAnsi" w:hAnsiTheme="minorHAnsi" w:cstheme="minorHAnsi"/>
          <w:b/>
          <w:bCs/>
        </w:rPr>
        <w:tab/>
        <w:t>Leys</w:t>
      </w:r>
      <w:r>
        <w:rPr>
          <w:rFonts w:asciiTheme="minorHAnsi" w:hAnsiTheme="minorHAnsi" w:cstheme="minorHAnsi"/>
          <w:b/>
          <w:bCs/>
        </w:rPr>
        <w:br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 w:rsidRPr="0016769D">
        <w:rPr>
          <w:rFonts w:asciiTheme="minorHAnsi" w:hAnsiTheme="minorHAnsi" w:cstheme="minorHAnsi"/>
          <w:bCs/>
          <w:i/>
        </w:rPr>
        <w:t>Osteopathic Treatment of Dysmenorrhea: Experiences of New Zealand Women.</w:t>
      </w:r>
      <w:r>
        <w:rPr>
          <w:rFonts w:asciiTheme="minorHAnsi" w:hAnsiTheme="minorHAnsi" w:cstheme="minorHAnsi"/>
          <w:bCs/>
          <w:i/>
        </w:rPr>
        <w:br/>
      </w:r>
      <w:r>
        <w:rPr>
          <w:rFonts w:asciiTheme="minorHAnsi" w:hAnsiTheme="minorHAnsi" w:cstheme="minorHAnsi"/>
          <w:bCs/>
          <w:i/>
        </w:rPr>
        <w:tab/>
      </w:r>
      <w:r>
        <w:rPr>
          <w:rFonts w:asciiTheme="minorHAnsi" w:hAnsiTheme="minorHAnsi" w:cstheme="minorHAnsi"/>
          <w:bCs/>
          <w:i/>
        </w:rPr>
        <w:tab/>
      </w:r>
      <w:r>
        <w:rPr>
          <w:rFonts w:asciiTheme="minorHAnsi" w:hAnsiTheme="minorHAnsi" w:cstheme="minorHAnsi"/>
          <w:bCs/>
          <w:i/>
        </w:rPr>
        <w:tab/>
      </w:r>
      <w:r>
        <w:rPr>
          <w:rFonts w:asciiTheme="minorHAnsi" w:hAnsiTheme="minorHAnsi" w:cstheme="minorHAnsi"/>
          <w:b/>
          <w:bCs/>
        </w:rPr>
        <w:t>Maria Humphries-Kil</w:t>
      </w:r>
      <w:r>
        <w:rPr>
          <w:rFonts w:asciiTheme="minorHAnsi" w:hAnsiTheme="minorHAnsi" w:cstheme="minorHAnsi"/>
          <w:b/>
          <w:bCs/>
        </w:rPr>
        <w:br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 w:rsidR="0057720E">
        <w:rPr>
          <w:rFonts w:asciiTheme="minorHAnsi" w:hAnsiTheme="minorHAnsi" w:cstheme="minorHAnsi"/>
          <w:b/>
          <w:bCs/>
        </w:rPr>
        <w:t>Ratified</w:t>
      </w:r>
    </w:p>
    <w:p w14:paraId="030EE7F3" w14:textId="77777777" w:rsidR="0057720E" w:rsidRPr="00C513C4" w:rsidRDefault="0057720E" w:rsidP="00300210">
      <w:pPr>
        <w:rPr>
          <w:rFonts w:asciiTheme="minorHAnsi" w:hAnsiTheme="minorHAnsi" w:cstheme="minorHAnsi"/>
          <w:b/>
          <w:bCs/>
        </w:rPr>
      </w:pPr>
    </w:p>
    <w:p w14:paraId="6449ECDD" w14:textId="77777777" w:rsidR="00300210" w:rsidRDefault="00300210" w:rsidP="00300210">
      <w:pPr>
        <w:rPr>
          <w:rFonts w:asciiTheme="minorHAnsi" w:hAnsiTheme="minorHAnsi" w:cstheme="minorHAnsi"/>
          <w:b/>
          <w:bCs/>
        </w:rPr>
      </w:pPr>
    </w:p>
    <w:p w14:paraId="0310C36A" w14:textId="38EF1425" w:rsidR="00300210" w:rsidRPr="00C513C4" w:rsidRDefault="00300210" w:rsidP="00300210">
      <w:pPr>
        <w:ind w:left="2160" w:hanging="147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2020-1065</w:t>
      </w:r>
      <w:r>
        <w:rPr>
          <w:rFonts w:asciiTheme="minorHAnsi" w:hAnsiTheme="minorHAnsi" w:cstheme="minorHAnsi"/>
          <w:b/>
          <w:bCs/>
        </w:rPr>
        <w:tab/>
        <w:t>Cox</w:t>
      </w:r>
      <w:r>
        <w:rPr>
          <w:rFonts w:asciiTheme="minorHAnsi" w:hAnsiTheme="minorHAnsi" w:cstheme="minorHAnsi"/>
          <w:b/>
          <w:bCs/>
        </w:rPr>
        <w:br/>
      </w:r>
      <w:r w:rsidRPr="0085323B">
        <w:rPr>
          <w:rFonts w:asciiTheme="minorHAnsi" w:hAnsiTheme="minorHAnsi" w:cstheme="minorHAnsi"/>
          <w:bCs/>
          <w:i/>
        </w:rPr>
        <w:t>A New Zealand osteopathic viewpoint on the choice of working in an integrated care delivery environment: A qualitative descriptive study</w:t>
      </w:r>
      <w:r>
        <w:rPr>
          <w:rFonts w:asciiTheme="minorHAnsi" w:hAnsiTheme="minorHAnsi" w:cstheme="minorHAnsi"/>
          <w:bCs/>
          <w:i/>
        </w:rPr>
        <w:br/>
      </w:r>
      <w:r>
        <w:rPr>
          <w:rFonts w:asciiTheme="minorHAnsi" w:hAnsiTheme="minorHAnsi" w:cstheme="minorHAnsi"/>
          <w:b/>
          <w:bCs/>
        </w:rPr>
        <w:t>Lata Rana</w:t>
      </w:r>
      <w:r>
        <w:rPr>
          <w:rFonts w:asciiTheme="minorHAnsi" w:hAnsiTheme="minorHAnsi" w:cstheme="minorHAnsi"/>
          <w:b/>
          <w:bCs/>
        </w:rPr>
        <w:br/>
      </w:r>
      <w:r w:rsidR="00BE7377">
        <w:rPr>
          <w:rFonts w:asciiTheme="minorHAnsi" w:hAnsiTheme="minorHAnsi" w:cstheme="minorHAnsi"/>
          <w:b/>
          <w:bCs/>
        </w:rPr>
        <w:t>Approved</w:t>
      </w:r>
    </w:p>
    <w:p w14:paraId="36B736EC" w14:textId="708319EE" w:rsidR="00046E8E" w:rsidRDefault="00046E8E" w:rsidP="00046E8E">
      <w:pPr>
        <w:rPr>
          <w:b/>
          <w:i/>
        </w:rPr>
      </w:pPr>
    </w:p>
    <w:p w14:paraId="2DC2BDD3" w14:textId="1CDD4A96" w:rsidR="00046E8E" w:rsidRPr="00817E7C" w:rsidRDefault="00046E8E" w:rsidP="00046E8E">
      <w:pPr>
        <w:rPr>
          <w:b/>
          <w:i/>
        </w:rPr>
      </w:pPr>
      <w:r>
        <w:rPr>
          <w:b/>
          <w:i/>
        </w:rPr>
        <w:tab/>
      </w:r>
      <w:r>
        <w:rPr>
          <w:b/>
        </w:rPr>
        <w:br/>
      </w:r>
      <w:r>
        <w:rPr>
          <w:b/>
        </w:rPr>
        <w:tab/>
      </w:r>
    </w:p>
    <w:p w14:paraId="38977C9E" w14:textId="5F7D7D45" w:rsidR="008C2581" w:rsidRDefault="00FC4613" w:rsidP="0057720E">
      <w:pPr>
        <w:pStyle w:val="ListParagraph"/>
        <w:numPr>
          <w:ilvl w:val="0"/>
          <w:numId w:val="1"/>
        </w:numPr>
        <w:jc w:val="left"/>
      </w:pPr>
      <w:r w:rsidRPr="00B52404">
        <w:t>FORM B APPLICATIONS FOR</w:t>
      </w:r>
      <w:r w:rsidRPr="0057720E">
        <w:rPr>
          <w:spacing w:val="-8"/>
        </w:rPr>
        <w:t xml:space="preserve"> </w:t>
      </w:r>
      <w:r w:rsidRPr="00B52404">
        <w:t>NOTING</w:t>
      </w:r>
    </w:p>
    <w:p w14:paraId="35C63F4B" w14:textId="5120693E" w:rsidR="0085323B" w:rsidRDefault="0085323B" w:rsidP="0057720E"/>
    <w:p w14:paraId="6FC16E08" w14:textId="1856849A" w:rsidR="002F7055" w:rsidRDefault="00300210" w:rsidP="0057720E">
      <w:r>
        <w:t>None to be noted</w:t>
      </w:r>
    </w:p>
    <w:p w14:paraId="57E001C7" w14:textId="741300BA" w:rsidR="003F5848" w:rsidRDefault="003F5848" w:rsidP="003F5848">
      <w:pPr>
        <w:tabs>
          <w:tab w:val="left" w:pos="1101"/>
        </w:tabs>
        <w:spacing w:before="43"/>
        <w:rPr>
          <w:rFonts w:asciiTheme="minorHAnsi" w:hAnsiTheme="minorHAnsi" w:cstheme="minorHAnsi"/>
          <w:b/>
          <w:color w:val="424342"/>
        </w:rPr>
      </w:pPr>
    </w:p>
    <w:p w14:paraId="26947BB6" w14:textId="77777777" w:rsidR="00F526B8" w:rsidRPr="00B52404" w:rsidRDefault="00F526B8" w:rsidP="00F526B8">
      <w:pPr>
        <w:pStyle w:val="ListParagraph"/>
        <w:tabs>
          <w:tab w:val="left" w:pos="1101"/>
        </w:tabs>
        <w:spacing w:before="43"/>
        <w:ind w:left="1100" w:firstLine="0"/>
        <w:jc w:val="right"/>
        <w:rPr>
          <w:rFonts w:asciiTheme="minorHAnsi" w:hAnsiTheme="minorHAnsi" w:cstheme="minorHAnsi"/>
          <w:b/>
          <w:color w:val="424342"/>
        </w:rPr>
      </w:pPr>
    </w:p>
    <w:p w14:paraId="31E7661C" w14:textId="7E0CD194" w:rsidR="00E73E16" w:rsidRDefault="00FC4613" w:rsidP="00B23889">
      <w:pPr>
        <w:pStyle w:val="BodyText"/>
        <w:numPr>
          <w:ilvl w:val="0"/>
          <w:numId w:val="1"/>
        </w:numPr>
        <w:spacing w:before="1"/>
        <w:jc w:val="left"/>
        <w:rPr>
          <w:rFonts w:asciiTheme="minorHAnsi" w:hAnsiTheme="minorHAnsi" w:cstheme="minorHAnsi"/>
          <w:color w:val="424342"/>
        </w:rPr>
      </w:pPr>
      <w:r w:rsidRPr="00B52404">
        <w:rPr>
          <w:rFonts w:asciiTheme="minorHAnsi" w:hAnsiTheme="minorHAnsi" w:cstheme="minorHAnsi"/>
          <w:color w:val="424342"/>
        </w:rPr>
        <w:t>FORM C</w:t>
      </w:r>
      <w:r w:rsidR="00F526B8" w:rsidRPr="00B52404">
        <w:rPr>
          <w:rFonts w:asciiTheme="minorHAnsi" w:hAnsiTheme="minorHAnsi" w:cstheme="minorHAnsi"/>
          <w:color w:val="424342"/>
        </w:rPr>
        <w:t xml:space="preserve"> </w:t>
      </w:r>
      <w:r w:rsidRPr="00B52404">
        <w:rPr>
          <w:rFonts w:asciiTheme="minorHAnsi" w:hAnsiTheme="minorHAnsi" w:cstheme="minorHAnsi"/>
          <w:color w:val="424342"/>
        </w:rPr>
        <w:t xml:space="preserve">APPLICATIONS </w:t>
      </w:r>
    </w:p>
    <w:p w14:paraId="4CD11845" w14:textId="0C9CF280" w:rsidR="0057720E" w:rsidRDefault="0057720E" w:rsidP="0057720E">
      <w:pPr>
        <w:pStyle w:val="BodyText"/>
        <w:spacing w:before="1"/>
        <w:jc w:val="right"/>
        <w:rPr>
          <w:rFonts w:asciiTheme="minorHAnsi" w:hAnsiTheme="minorHAnsi" w:cstheme="minorHAnsi"/>
          <w:color w:val="424342"/>
        </w:rPr>
      </w:pPr>
    </w:p>
    <w:p w14:paraId="7C0FCD65" w14:textId="4951E123" w:rsidR="0057720E" w:rsidRDefault="0057720E" w:rsidP="0057720E">
      <w:pPr>
        <w:pStyle w:val="BodyText"/>
        <w:spacing w:before="1"/>
        <w:rPr>
          <w:rFonts w:asciiTheme="minorHAnsi" w:hAnsiTheme="minorHAnsi" w:cstheme="minorHAnsi"/>
          <w:color w:val="424342"/>
        </w:rPr>
      </w:pPr>
      <w:r>
        <w:rPr>
          <w:rFonts w:asciiTheme="minorHAnsi" w:hAnsiTheme="minorHAnsi" w:cstheme="minorHAnsi"/>
          <w:color w:val="424342"/>
        </w:rPr>
        <w:t>None to be noted</w:t>
      </w:r>
    </w:p>
    <w:p w14:paraId="67824DEF" w14:textId="77777777" w:rsidR="00337B46" w:rsidRDefault="00337B46" w:rsidP="00337B46">
      <w:pPr>
        <w:pStyle w:val="ListParagraph"/>
        <w:rPr>
          <w:rFonts w:asciiTheme="minorHAnsi" w:hAnsiTheme="minorHAnsi" w:cstheme="minorHAnsi"/>
          <w:color w:val="424342"/>
        </w:rPr>
      </w:pPr>
    </w:p>
    <w:p w14:paraId="3993EAB2" w14:textId="2A5754EB" w:rsidR="006538DA" w:rsidRPr="0057720E" w:rsidRDefault="00FC4613" w:rsidP="0057720E">
      <w:pPr>
        <w:pStyle w:val="ListParagraph"/>
        <w:numPr>
          <w:ilvl w:val="0"/>
          <w:numId w:val="1"/>
        </w:numPr>
        <w:jc w:val="left"/>
        <w:rPr>
          <w:b/>
        </w:rPr>
      </w:pPr>
      <w:bookmarkStart w:id="4" w:name="9._MATTERS_ARISING_FROM_PREVIOUS_APPLICA"/>
      <w:bookmarkEnd w:id="4"/>
      <w:r w:rsidRPr="00B52404">
        <w:t>MATTERS ARISING FROM PREVIOUS</w:t>
      </w:r>
      <w:r w:rsidR="0057720E">
        <w:t xml:space="preserve"> </w:t>
      </w:r>
      <w:r w:rsidRPr="00B52404">
        <w:t xml:space="preserve">APPLICATIONS </w:t>
      </w:r>
    </w:p>
    <w:p w14:paraId="73619582" w14:textId="7EAA264E" w:rsidR="0057720E" w:rsidRDefault="0057720E" w:rsidP="0057720E">
      <w:pPr>
        <w:rPr>
          <w:b/>
        </w:rPr>
      </w:pPr>
    </w:p>
    <w:p w14:paraId="608C7C97" w14:textId="5004781B" w:rsidR="0057720E" w:rsidRDefault="001C10C8" w:rsidP="001C10C8">
      <w:pPr>
        <w:ind w:left="1275" w:hanging="1275"/>
        <w:rPr>
          <w:b/>
        </w:rPr>
      </w:pPr>
      <w:r>
        <w:rPr>
          <w:b/>
        </w:rPr>
        <w:t>2018-1070</w:t>
      </w:r>
      <w:r>
        <w:rPr>
          <w:b/>
        </w:rPr>
        <w:tab/>
        <w:t>Mirzaei</w:t>
      </w:r>
      <w:r>
        <w:rPr>
          <w:b/>
        </w:rPr>
        <w:br/>
        <w:t xml:space="preserve">Request for extension </w:t>
      </w:r>
      <w:r>
        <w:rPr>
          <w:b/>
        </w:rPr>
        <w:br/>
        <w:t>Approved</w:t>
      </w:r>
    </w:p>
    <w:p w14:paraId="568094CD" w14:textId="1DD95304" w:rsidR="001C10C8" w:rsidRDefault="001C10C8" w:rsidP="001C10C8">
      <w:pPr>
        <w:ind w:left="1275" w:hanging="1275"/>
        <w:rPr>
          <w:b/>
        </w:rPr>
      </w:pPr>
    </w:p>
    <w:p w14:paraId="3552926D" w14:textId="19BAFA94" w:rsidR="001C10C8" w:rsidRDefault="001C10C8" w:rsidP="001C10C8">
      <w:pPr>
        <w:ind w:left="1275" w:hanging="1275"/>
        <w:rPr>
          <w:b/>
        </w:rPr>
      </w:pPr>
      <w:r>
        <w:rPr>
          <w:b/>
        </w:rPr>
        <w:t xml:space="preserve">2020-1003 </w:t>
      </w:r>
      <w:r>
        <w:rPr>
          <w:b/>
        </w:rPr>
        <w:tab/>
        <w:t>Turner</w:t>
      </w:r>
      <w:r>
        <w:rPr>
          <w:b/>
        </w:rPr>
        <w:br/>
        <w:t>Request for modification of data collection</w:t>
      </w:r>
    </w:p>
    <w:p w14:paraId="352BC3BA" w14:textId="6DC73CE8" w:rsidR="001C10C8" w:rsidRPr="0057720E" w:rsidRDefault="001C10C8" w:rsidP="001C10C8">
      <w:pPr>
        <w:ind w:left="1275" w:hanging="1275"/>
        <w:rPr>
          <w:b/>
        </w:rPr>
      </w:pPr>
      <w:r>
        <w:rPr>
          <w:b/>
        </w:rPr>
        <w:tab/>
        <w:t>Approved</w:t>
      </w:r>
    </w:p>
    <w:p w14:paraId="3EFCD924" w14:textId="77777777" w:rsidR="008C2581" w:rsidRPr="00B52404" w:rsidRDefault="008C2581">
      <w:pPr>
        <w:pStyle w:val="BodyText"/>
        <w:rPr>
          <w:rFonts w:asciiTheme="minorHAnsi" w:hAnsiTheme="minorHAnsi" w:cstheme="minorHAnsi"/>
          <w:b/>
        </w:rPr>
      </w:pPr>
    </w:p>
    <w:p w14:paraId="05230E14" w14:textId="77777777" w:rsidR="008C2581" w:rsidRPr="00B52404" w:rsidRDefault="008C2581">
      <w:pPr>
        <w:pStyle w:val="BodyText"/>
        <w:spacing w:before="8"/>
        <w:rPr>
          <w:rFonts w:asciiTheme="minorHAnsi" w:hAnsiTheme="minorHAnsi" w:cstheme="minorHAnsi"/>
        </w:rPr>
      </w:pPr>
    </w:p>
    <w:p w14:paraId="2CDFBA22" w14:textId="77777777" w:rsidR="008C2581" w:rsidRPr="00B52404" w:rsidRDefault="00FC4613">
      <w:pPr>
        <w:pStyle w:val="Heading2"/>
        <w:numPr>
          <w:ilvl w:val="0"/>
          <w:numId w:val="1"/>
        </w:numPr>
        <w:tabs>
          <w:tab w:val="left" w:pos="1275"/>
          <w:tab w:val="left" w:pos="1276"/>
        </w:tabs>
        <w:spacing w:before="1" w:line="268" w:lineRule="exact"/>
        <w:ind w:left="1275" w:hanging="804"/>
        <w:jc w:val="left"/>
        <w:rPr>
          <w:rFonts w:asciiTheme="minorHAnsi" w:hAnsiTheme="minorHAnsi" w:cstheme="minorHAnsi"/>
          <w:color w:val="424342"/>
        </w:rPr>
      </w:pPr>
      <w:bookmarkStart w:id="5" w:name="11._CORRESPONDENCE"/>
      <w:bookmarkEnd w:id="5"/>
      <w:r w:rsidRPr="00B52404">
        <w:rPr>
          <w:rFonts w:asciiTheme="minorHAnsi" w:hAnsiTheme="minorHAnsi" w:cstheme="minorHAnsi"/>
          <w:color w:val="424342"/>
        </w:rPr>
        <w:t>CORRESPONDENCE</w:t>
      </w:r>
    </w:p>
    <w:p w14:paraId="7683E9A0" w14:textId="474022EB" w:rsidR="00DF1A61" w:rsidRDefault="00575F63" w:rsidP="000023B1">
      <w:pPr>
        <w:pStyle w:val="BodyText"/>
        <w:spacing w:line="268" w:lineRule="exact"/>
        <w:ind w:right="786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  <w:t xml:space="preserve">Members are invited to take part in a survey administered by the Health Research Council regarding Ethics under </w:t>
      </w:r>
      <w:proofErr w:type="spellStart"/>
      <w:r>
        <w:rPr>
          <w:rFonts w:asciiTheme="minorHAnsi" w:hAnsiTheme="minorHAnsi" w:cstheme="minorHAnsi"/>
        </w:rPr>
        <w:t>Covid</w:t>
      </w:r>
      <w:proofErr w:type="spellEnd"/>
      <w:r>
        <w:rPr>
          <w:rFonts w:asciiTheme="minorHAnsi" w:hAnsiTheme="minorHAnsi" w:cstheme="minorHAnsi"/>
        </w:rPr>
        <w:t xml:space="preserve">. If you want to participate, please email Asher </w:t>
      </w:r>
      <w:r w:rsidR="000023B1">
        <w:rPr>
          <w:rFonts w:asciiTheme="minorHAnsi" w:hAnsiTheme="minorHAnsi" w:cstheme="minorHAnsi"/>
        </w:rPr>
        <w:t>L</w:t>
      </w:r>
      <w:r>
        <w:rPr>
          <w:rFonts w:asciiTheme="minorHAnsi" w:hAnsiTheme="minorHAnsi" w:cstheme="minorHAnsi"/>
        </w:rPr>
        <w:t>ewis</w:t>
      </w:r>
      <w:r w:rsidR="000023B1">
        <w:rPr>
          <w:rFonts w:asciiTheme="minorHAnsi" w:hAnsiTheme="minorHAnsi" w:cstheme="minorHAnsi"/>
        </w:rPr>
        <w:t>.</w:t>
      </w:r>
    </w:p>
    <w:p w14:paraId="3CD66448" w14:textId="07D1DFCC" w:rsidR="00DF1A61" w:rsidRDefault="00DF1A61">
      <w:pPr>
        <w:pStyle w:val="BodyText"/>
        <w:spacing w:before="3"/>
        <w:rPr>
          <w:rFonts w:asciiTheme="minorHAnsi" w:hAnsiTheme="minorHAnsi" w:cstheme="minorHAnsi"/>
        </w:rPr>
      </w:pPr>
    </w:p>
    <w:p w14:paraId="19834D15" w14:textId="77777777" w:rsidR="00DF1A61" w:rsidRPr="00B52404" w:rsidRDefault="00DF1A61">
      <w:pPr>
        <w:pStyle w:val="BodyText"/>
        <w:spacing w:before="3"/>
        <w:rPr>
          <w:rFonts w:asciiTheme="minorHAnsi" w:hAnsiTheme="minorHAnsi" w:cstheme="minorHAnsi"/>
        </w:rPr>
      </w:pPr>
    </w:p>
    <w:p w14:paraId="226CF244" w14:textId="77777777" w:rsidR="00BE278A" w:rsidRPr="00B52404" w:rsidRDefault="00FC4613" w:rsidP="008C368A">
      <w:pPr>
        <w:pStyle w:val="ListParagraph"/>
        <w:numPr>
          <w:ilvl w:val="0"/>
          <w:numId w:val="1"/>
        </w:numPr>
        <w:tabs>
          <w:tab w:val="left" w:pos="1297"/>
          <w:tab w:val="left" w:pos="1298"/>
        </w:tabs>
        <w:ind w:left="1297" w:hanging="826"/>
        <w:jc w:val="left"/>
        <w:rPr>
          <w:rFonts w:asciiTheme="minorHAnsi" w:hAnsiTheme="minorHAnsi" w:cstheme="minorHAnsi"/>
        </w:rPr>
      </w:pPr>
      <w:r w:rsidRPr="00B52404">
        <w:rPr>
          <w:rFonts w:asciiTheme="minorHAnsi" w:hAnsiTheme="minorHAnsi" w:cstheme="minorHAnsi"/>
        </w:rPr>
        <w:t>GENERAL</w:t>
      </w:r>
      <w:r w:rsidR="00A83C57" w:rsidRPr="00B52404">
        <w:rPr>
          <w:rFonts w:asciiTheme="minorHAnsi" w:hAnsiTheme="minorHAnsi" w:cstheme="minorHAnsi"/>
        </w:rPr>
        <w:t xml:space="preserve"> </w:t>
      </w:r>
      <w:r w:rsidRPr="00B52404">
        <w:rPr>
          <w:rFonts w:asciiTheme="minorHAnsi" w:hAnsiTheme="minorHAnsi" w:cstheme="minorHAnsi"/>
        </w:rPr>
        <w:t>BUSINESS</w:t>
      </w:r>
    </w:p>
    <w:p w14:paraId="49335E26" w14:textId="7B796BB1" w:rsidR="008C2581" w:rsidRPr="00B52404" w:rsidRDefault="008C2581" w:rsidP="00BE278A">
      <w:pPr>
        <w:tabs>
          <w:tab w:val="left" w:pos="1297"/>
          <w:tab w:val="left" w:pos="1298"/>
        </w:tabs>
        <w:rPr>
          <w:rFonts w:asciiTheme="minorHAnsi" w:hAnsiTheme="minorHAnsi" w:cstheme="minorHAnsi"/>
        </w:rPr>
      </w:pPr>
    </w:p>
    <w:p w14:paraId="6DDB94C6" w14:textId="2BED8D33" w:rsidR="00E73E16" w:rsidRPr="00B52404" w:rsidRDefault="00E73E16" w:rsidP="00E73E16">
      <w:pPr>
        <w:tabs>
          <w:tab w:val="left" w:pos="1297"/>
          <w:tab w:val="left" w:pos="1298"/>
        </w:tabs>
        <w:jc w:val="both"/>
        <w:rPr>
          <w:rFonts w:asciiTheme="minorHAnsi" w:hAnsiTheme="minorHAnsi" w:cstheme="minorHAnsi"/>
        </w:rPr>
      </w:pPr>
      <w:r w:rsidRPr="00B52404">
        <w:rPr>
          <w:rFonts w:asciiTheme="minorHAnsi" w:hAnsiTheme="minorHAnsi" w:cstheme="minorHAnsi"/>
        </w:rPr>
        <w:t xml:space="preserve">Ka </w:t>
      </w:r>
      <w:proofErr w:type="spellStart"/>
      <w:r w:rsidRPr="00B52404">
        <w:rPr>
          <w:rFonts w:asciiTheme="minorHAnsi" w:hAnsiTheme="minorHAnsi" w:cstheme="minorHAnsi"/>
        </w:rPr>
        <w:t>wehe</w:t>
      </w:r>
      <w:proofErr w:type="spellEnd"/>
      <w:r w:rsidRPr="00B52404">
        <w:rPr>
          <w:rFonts w:asciiTheme="minorHAnsi" w:hAnsiTheme="minorHAnsi" w:cstheme="minorHAnsi"/>
        </w:rPr>
        <w:t xml:space="preserve"> </w:t>
      </w:r>
      <w:proofErr w:type="spellStart"/>
      <w:r w:rsidRPr="00B52404">
        <w:rPr>
          <w:rFonts w:asciiTheme="minorHAnsi" w:hAnsiTheme="minorHAnsi" w:cstheme="minorHAnsi"/>
        </w:rPr>
        <w:t>atu</w:t>
      </w:r>
      <w:proofErr w:type="spellEnd"/>
      <w:r w:rsidRPr="00B52404">
        <w:rPr>
          <w:rFonts w:asciiTheme="minorHAnsi" w:hAnsiTheme="minorHAnsi" w:cstheme="minorHAnsi"/>
        </w:rPr>
        <w:t xml:space="preserve"> </w:t>
      </w:r>
      <w:proofErr w:type="spellStart"/>
      <w:r w:rsidRPr="00B52404">
        <w:rPr>
          <w:rFonts w:asciiTheme="minorHAnsi" w:hAnsiTheme="minorHAnsi" w:cstheme="minorHAnsi"/>
        </w:rPr>
        <w:t>tātou</w:t>
      </w:r>
      <w:proofErr w:type="spellEnd"/>
      <w:r w:rsidRPr="00B52404">
        <w:rPr>
          <w:rFonts w:asciiTheme="minorHAnsi" w:hAnsiTheme="minorHAnsi" w:cstheme="minorHAnsi"/>
        </w:rPr>
        <w:t xml:space="preserve"> I </w:t>
      </w:r>
      <w:proofErr w:type="spellStart"/>
      <w:r w:rsidRPr="00B52404">
        <w:rPr>
          <w:rFonts w:asciiTheme="minorHAnsi" w:hAnsiTheme="minorHAnsi" w:cstheme="minorHAnsi"/>
        </w:rPr>
        <w:t>raro</w:t>
      </w:r>
      <w:proofErr w:type="spellEnd"/>
      <w:r w:rsidRPr="00B52404">
        <w:rPr>
          <w:rFonts w:asciiTheme="minorHAnsi" w:hAnsiTheme="minorHAnsi" w:cstheme="minorHAnsi"/>
        </w:rPr>
        <w:t xml:space="preserve"> i </w:t>
      </w:r>
      <w:proofErr w:type="spellStart"/>
      <w:r w:rsidRPr="00B52404">
        <w:rPr>
          <w:rFonts w:asciiTheme="minorHAnsi" w:hAnsiTheme="minorHAnsi" w:cstheme="minorHAnsi"/>
        </w:rPr>
        <w:t>te</w:t>
      </w:r>
      <w:proofErr w:type="spellEnd"/>
      <w:r w:rsidRPr="00B52404">
        <w:rPr>
          <w:rFonts w:asciiTheme="minorHAnsi" w:hAnsiTheme="minorHAnsi" w:cstheme="minorHAnsi"/>
        </w:rPr>
        <w:tab/>
      </w:r>
      <w:r w:rsidRPr="00B52404">
        <w:rPr>
          <w:rFonts w:asciiTheme="minorHAnsi" w:hAnsiTheme="minorHAnsi" w:cstheme="minorHAnsi"/>
        </w:rPr>
        <w:tab/>
      </w:r>
    </w:p>
    <w:p w14:paraId="1BE770BC" w14:textId="77777777" w:rsidR="00E73E16" w:rsidRPr="00B52404" w:rsidRDefault="00E73E16" w:rsidP="00E73E16">
      <w:pPr>
        <w:tabs>
          <w:tab w:val="left" w:pos="1297"/>
          <w:tab w:val="left" w:pos="1298"/>
        </w:tabs>
        <w:rPr>
          <w:rFonts w:asciiTheme="minorHAnsi" w:hAnsiTheme="minorHAnsi" w:cstheme="minorHAnsi"/>
        </w:rPr>
      </w:pPr>
      <w:proofErr w:type="spellStart"/>
      <w:r w:rsidRPr="00B52404">
        <w:rPr>
          <w:rFonts w:asciiTheme="minorHAnsi" w:hAnsiTheme="minorHAnsi" w:cstheme="minorHAnsi"/>
        </w:rPr>
        <w:t>rangimārie</w:t>
      </w:r>
      <w:proofErr w:type="spellEnd"/>
      <w:r w:rsidRPr="00B52404">
        <w:rPr>
          <w:rFonts w:asciiTheme="minorHAnsi" w:hAnsiTheme="minorHAnsi" w:cstheme="minorHAnsi"/>
        </w:rPr>
        <w:t xml:space="preserve"> Te </w:t>
      </w:r>
      <w:proofErr w:type="spellStart"/>
      <w:r w:rsidRPr="00B52404">
        <w:rPr>
          <w:rFonts w:asciiTheme="minorHAnsi" w:hAnsiTheme="minorHAnsi" w:cstheme="minorHAnsi"/>
        </w:rPr>
        <w:t>harikoa</w:t>
      </w:r>
      <w:proofErr w:type="spellEnd"/>
      <w:r w:rsidRPr="00B52404">
        <w:rPr>
          <w:rFonts w:asciiTheme="minorHAnsi" w:hAnsiTheme="minorHAnsi" w:cstheme="minorHAnsi"/>
        </w:rPr>
        <w:t xml:space="preserve"> Me </w:t>
      </w:r>
      <w:proofErr w:type="spellStart"/>
      <w:r w:rsidRPr="00B52404">
        <w:rPr>
          <w:rFonts w:asciiTheme="minorHAnsi" w:hAnsiTheme="minorHAnsi" w:cstheme="minorHAnsi"/>
        </w:rPr>
        <w:t>te</w:t>
      </w:r>
      <w:proofErr w:type="spellEnd"/>
    </w:p>
    <w:p w14:paraId="18DC9911" w14:textId="53C54F35" w:rsidR="00E73E16" w:rsidRPr="00B52404" w:rsidRDefault="00E73E16" w:rsidP="00E73E16">
      <w:pPr>
        <w:tabs>
          <w:tab w:val="left" w:pos="1297"/>
          <w:tab w:val="left" w:pos="1298"/>
        </w:tabs>
        <w:rPr>
          <w:rFonts w:asciiTheme="minorHAnsi" w:hAnsiTheme="minorHAnsi" w:cstheme="minorHAnsi"/>
        </w:rPr>
      </w:pPr>
      <w:proofErr w:type="spellStart"/>
      <w:r w:rsidRPr="00B52404">
        <w:rPr>
          <w:rFonts w:asciiTheme="minorHAnsi" w:hAnsiTheme="minorHAnsi" w:cstheme="minorHAnsi"/>
        </w:rPr>
        <w:t>manawanui</w:t>
      </w:r>
      <w:proofErr w:type="spellEnd"/>
      <w:r w:rsidRPr="00B52404">
        <w:rPr>
          <w:rFonts w:asciiTheme="minorHAnsi" w:hAnsiTheme="minorHAnsi" w:cstheme="minorHAnsi"/>
        </w:rPr>
        <w:t xml:space="preserve"> </w:t>
      </w:r>
      <w:proofErr w:type="spellStart"/>
      <w:r w:rsidRPr="00B52404">
        <w:rPr>
          <w:rFonts w:asciiTheme="minorHAnsi" w:hAnsiTheme="minorHAnsi" w:cstheme="minorHAnsi"/>
        </w:rPr>
        <w:t>Haumi</w:t>
      </w:r>
      <w:proofErr w:type="spellEnd"/>
      <w:r w:rsidRPr="00B52404">
        <w:rPr>
          <w:rFonts w:asciiTheme="minorHAnsi" w:hAnsiTheme="minorHAnsi" w:cstheme="minorHAnsi"/>
        </w:rPr>
        <w:t xml:space="preserve"> ē! Hui ē! </w:t>
      </w:r>
      <w:proofErr w:type="spellStart"/>
      <w:r w:rsidRPr="00B52404">
        <w:rPr>
          <w:rFonts w:asciiTheme="minorHAnsi" w:hAnsiTheme="minorHAnsi" w:cstheme="minorHAnsi"/>
        </w:rPr>
        <w:t>Taikiē</w:t>
      </w:r>
      <w:proofErr w:type="spellEnd"/>
      <w:r w:rsidRPr="00B52404">
        <w:rPr>
          <w:rFonts w:asciiTheme="minorHAnsi" w:hAnsiTheme="minorHAnsi" w:cstheme="minorHAnsi"/>
        </w:rPr>
        <w:t>!</w:t>
      </w:r>
      <w:r w:rsidRPr="00B52404">
        <w:rPr>
          <w:rFonts w:asciiTheme="minorHAnsi" w:hAnsiTheme="minorHAnsi" w:cstheme="minorHAnsi"/>
        </w:rPr>
        <w:br/>
      </w:r>
      <w:r w:rsidRPr="00B52404">
        <w:rPr>
          <w:rFonts w:asciiTheme="minorHAnsi" w:hAnsiTheme="minorHAnsi" w:cstheme="minorHAnsi"/>
        </w:rPr>
        <w:br/>
        <w:t>“We are departing Peacefully</w:t>
      </w:r>
      <w:r w:rsidRPr="00B52404">
        <w:rPr>
          <w:rFonts w:asciiTheme="minorHAnsi" w:hAnsiTheme="minorHAnsi" w:cstheme="minorHAnsi"/>
        </w:rPr>
        <w:br/>
        <w:t xml:space="preserve">Joyfully And resolute </w:t>
      </w:r>
      <w:r w:rsidRPr="00B52404">
        <w:rPr>
          <w:rFonts w:asciiTheme="minorHAnsi" w:hAnsiTheme="minorHAnsi" w:cstheme="minorHAnsi"/>
        </w:rPr>
        <w:br/>
        <w:t>We are united, progressing forward!”</w:t>
      </w:r>
    </w:p>
    <w:p w14:paraId="52AFA4AE" w14:textId="77777777" w:rsidR="008C2581" w:rsidRPr="00B52404" w:rsidRDefault="008C2581">
      <w:pPr>
        <w:pStyle w:val="BodyText"/>
        <w:rPr>
          <w:rFonts w:asciiTheme="minorHAnsi" w:hAnsiTheme="minorHAnsi" w:cstheme="minorHAnsi"/>
        </w:rPr>
      </w:pPr>
    </w:p>
    <w:p w14:paraId="374D8EFD" w14:textId="77777777" w:rsidR="008C2581" w:rsidRPr="00B52404" w:rsidRDefault="00FC4613">
      <w:pPr>
        <w:pStyle w:val="Heading2"/>
        <w:ind w:left="789"/>
        <w:rPr>
          <w:rFonts w:asciiTheme="minorHAnsi" w:hAnsiTheme="minorHAnsi" w:cstheme="minorHAnsi"/>
        </w:rPr>
      </w:pPr>
      <w:bookmarkStart w:id="6" w:name="DATE_OF_THE_NEXT_MEETING:"/>
      <w:bookmarkEnd w:id="6"/>
      <w:r w:rsidRPr="00B52404">
        <w:rPr>
          <w:rFonts w:asciiTheme="minorHAnsi" w:hAnsiTheme="minorHAnsi" w:cstheme="minorHAnsi"/>
          <w:color w:val="424342"/>
        </w:rPr>
        <w:t>DATE OF THE NEXT MEETING:</w:t>
      </w:r>
    </w:p>
    <w:p w14:paraId="35734957" w14:textId="77777777" w:rsidR="008C2581" w:rsidRPr="00B52404" w:rsidRDefault="008C2581">
      <w:pPr>
        <w:pStyle w:val="BodyText"/>
        <w:rPr>
          <w:rFonts w:asciiTheme="minorHAnsi" w:hAnsiTheme="minorHAnsi" w:cstheme="minorHAnsi"/>
          <w:b/>
        </w:rPr>
      </w:pPr>
    </w:p>
    <w:p w14:paraId="22D168BF" w14:textId="77777777" w:rsidR="008C2581" w:rsidRPr="00B52404" w:rsidRDefault="008C2581">
      <w:pPr>
        <w:pStyle w:val="BodyText"/>
        <w:rPr>
          <w:rFonts w:asciiTheme="minorHAnsi" w:hAnsiTheme="minorHAnsi" w:cstheme="minorHAnsi"/>
          <w:b/>
        </w:rPr>
      </w:pPr>
    </w:p>
    <w:p w14:paraId="56AC2E91" w14:textId="36F551E7" w:rsidR="008C2581" w:rsidRPr="00B52404" w:rsidRDefault="00575F63">
      <w:pPr>
        <w:spacing w:line="268" w:lineRule="exact"/>
        <w:ind w:left="1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March</w:t>
      </w:r>
      <w:r w:rsidR="002F7055">
        <w:rPr>
          <w:rFonts w:asciiTheme="minorHAnsi" w:hAnsiTheme="minorHAnsi" w:cstheme="minorHAnsi"/>
          <w:b/>
        </w:rPr>
        <w:t xml:space="preserve"> 24th</w:t>
      </w:r>
      <w:r w:rsidR="00FC4613" w:rsidRPr="00B52404">
        <w:rPr>
          <w:rFonts w:asciiTheme="minorHAnsi" w:hAnsiTheme="minorHAnsi" w:cstheme="minorHAnsi"/>
          <w:b/>
        </w:rPr>
        <w:t xml:space="preserve"> 202</w:t>
      </w:r>
      <w:r w:rsidR="002F7055">
        <w:rPr>
          <w:rFonts w:asciiTheme="minorHAnsi" w:hAnsiTheme="minorHAnsi" w:cstheme="minorHAnsi"/>
          <w:b/>
        </w:rPr>
        <w:t>1</w:t>
      </w:r>
      <w:r w:rsidR="00FC4613" w:rsidRPr="00B52404">
        <w:rPr>
          <w:rFonts w:asciiTheme="minorHAnsi" w:hAnsiTheme="minorHAnsi" w:cstheme="minorHAnsi"/>
          <w:b/>
        </w:rPr>
        <w:t xml:space="preserve"> 2pm</w:t>
      </w:r>
    </w:p>
    <w:p w14:paraId="190496A4" w14:textId="10FB910A" w:rsidR="008C2581" w:rsidRPr="002F7055" w:rsidRDefault="00FC4613" w:rsidP="002F7055">
      <w:pPr>
        <w:spacing w:line="268" w:lineRule="exact"/>
        <w:ind w:left="120"/>
        <w:rPr>
          <w:rFonts w:asciiTheme="minorHAnsi" w:hAnsiTheme="minorHAnsi" w:cstheme="minorHAnsi"/>
          <w:b/>
        </w:rPr>
        <w:sectPr w:rsidR="008C2581" w:rsidRPr="002F7055">
          <w:pgSz w:w="11910" w:h="16840"/>
          <w:pgMar w:top="1060" w:right="40" w:bottom="280" w:left="840" w:header="720" w:footer="720" w:gutter="0"/>
          <w:cols w:space="720"/>
        </w:sectPr>
      </w:pPr>
      <w:r w:rsidRPr="00B52404">
        <w:rPr>
          <w:rFonts w:asciiTheme="minorHAnsi" w:hAnsiTheme="minorHAnsi" w:cstheme="minorHAnsi"/>
          <w:b/>
        </w:rPr>
        <w:t xml:space="preserve">Venue: </w:t>
      </w:r>
      <w:r w:rsidR="002F7055">
        <w:rPr>
          <w:rFonts w:asciiTheme="minorHAnsi" w:hAnsiTheme="minorHAnsi" w:cstheme="minorHAnsi"/>
          <w:b/>
        </w:rPr>
        <w:t xml:space="preserve"> </w:t>
      </w:r>
      <w:r w:rsidR="00575F63">
        <w:rPr>
          <w:rFonts w:asciiTheme="minorHAnsi" w:hAnsiTheme="minorHAnsi" w:cstheme="minorHAnsi"/>
          <w:b/>
        </w:rPr>
        <w:t>Building 111, Room 1030.</w:t>
      </w:r>
    </w:p>
    <w:p w14:paraId="6013CF3E" w14:textId="77777777" w:rsidR="008C2581" w:rsidRPr="00B52404" w:rsidRDefault="008C2581">
      <w:pPr>
        <w:pStyle w:val="BodyText"/>
        <w:spacing w:before="4"/>
        <w:rPr>
          <w:rFonts w:asciiTheme="minorHAnsi" w:hAnsiTheme="minorHAnsi" w:cstheme="minorHAnsi"/>
        </w:rPr>
      </w:pPr>
    </w:p>
    <w:p w14:paraId="73026A2B" w14:textId="77777777" w:rsidR="008C2581" w:rsidRPr="00B52404" w:rsidRDefault="008C2581">
      <w:pPr>
        <w:rPr>
          <w:rFonts w:asciiTheme="minorHAnsi" w:hAnsiTheme="minorHAnsi" w:cstheme="minorHAnsi"/>
        </w:rPr>
        <w:sectPr w:rsidR="008C2581" w:rsidRPr="00B52404">
          <w:pgSz w:w="11910" w:h="16840"/>
          <w:pgMar w:top="1580" w:right="40" w:bottom="280" w:left="840" w:header="720" w:footer="720" w:gutter="0"/>
          <w:cols w:space="720"/>
        </w:sectPr>
      </w:pPr>
    </w:p>
    <w:p w14:paraId="3EAFDBFF" w14:textId="77777777" w:rsidR="008C2581" w:rsidRPr="00B52404" w:rsidRDefault="008C2581">
      <w:pPr>
        <w:pStyle w:val="BodyText"/>
        <w:spacing w:before="4"/>
        <w:rPr>
          <w:rFonts w:asciiTheme="minorHAnsi" w:hAnsiTheme="minorHAnsi" w:cstheme="minorHAnsi"/>
        </w:rPr>
      </w:pPr>
    </w:p>
    <w:sectPr w:rsidR="008C2581" w:rsidRPr="00B52404">
      <w:pgSz w:w="11910" w:h="16840"/>
      <w:pgMar w:top="1580" w:right="4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37CFCC" w14:textId="77777777" w:rsidR="007E1FCE" w:rsidRDefault="007E1FCE" w:rsidP="00A83C57">
      <w:r>
        <w:separator/>
      </w:r>
    </w:p>
  </w:endnote>
  <w:endnote w:type="continuationSeparator" w:id="0">
    <w:p w14:paraId="3104905D" w14:textId="77777777" w:rsidR="007E1FCE" w:rsidRDefault="007E1FCE" w:rsidP="00A83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5EBA8" w14:textId="77777777" w:rsidR="00A83C57" w:rsidRDefault="00A83C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FBEF5" w14:textId="77777777" w:rsidR="00A83C57" w:rsidRDefault="00A83C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CC54E" w14:textId="77777777" w:rsidR="00A83C57" w:rsidRDefault="00A83C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6EA5BA" w14:textId="77777777" w:rsidR="007E1FCE" w:rsidRDefault="007E1FCE" w:rsidP="00A83C57">
      <w:r>
        <w:separator/>
      </w:r>
    </w:p>
  </w:footnote>
  <w:footnote w:type="continuationSeparator" w:id="0">
    <w:p w14:paraId="06BDFEF4" w14:textId="77777777" w:rsidR="007E1FCE" w:rsidRDefault="007E1FCE" w:rsidP="00A83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44AD1" w14:textId="77777777" w:rsidR="00A83C57" w:rsidRDefault="00A83C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4982617"/>
      <w:docPartObj>
        <w:docPartGallery w:val="Watermarks"/>
        <w:docPartUnique/>
      </w:docPartObj>
    </w:sdtPr>
    <w:sdtContent>
      <w:p w14:paraId="1BB34A27" w14:textId="390CAB60" w:rsidR="00A83C57" w:rsidRDefault="0049015A">
        <w:pPr>
          <w:pStyle w:val="Header"/>
        </w:pPr>
        <w:r>
          <w:rPr>
            <w:noProof/>
          </w:rPr>
          <w:pict w14:anchorId="0BDEB1F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39752298" o:spid="_x0000_s2050" type="#_x0000_t136" style="position:absolute;margin-left:0;margin-top:0;width:486pt;height:291.6pt;rotation:315;z-index:-251657216;mso-position-horizontal:center;mso-position-horizontal-relative:margin;mso-position-vertical:center;mso-position-vertical-relative:margin" o:allowincell="f" fillcolor="black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7F393" w14:textId="77777777" w:rsidR="00A83C57" w:rsidRDefault="00A83C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43190"/>
    <w:multiLevelType w:val="hybridMultilevel"/>
    <w:tmpl w:val="25CC5B14"/>
    <w:lvl w:ilvl="0" w:tplc="6794FF46">
      <w:start w:val="1"/>
      <w:numFmt w:val="decimal"/>
      <w:lvlText w:val="%1."/>
      <w:lvlJc w:val="left"/>
      <w:pPr>
        <w:ind w:left="589" w:hanging="413"/>
        <w:jc w:val="right"/>
      </w:pPr>
      <w:rPr>
        <w:rFonts w:hint="default"/>
        <w:b/>
        <w:bCs/>
        <w:spacing w:val="-3"/>
        <w:w w:val="97"/>
        <w:lang w:val="en-NZ" w:eastAsia="en-NZ" w:bidi="en-NZ"/>
      </w:rPr>
    </w:lvl>
    <w:lvl w:ilvl="1" w:tplc="A9FE08D8">
      <w:numFmt w:val="bullet"/>
      <w:lvlText w:val="•"/>
      <w:lvlJc w:val="left"/>
      <w:pPr>
        <w:ind w:left="1625" w:hanging="413"/>
      </w:pPr>
      <w:rPr>
        <w:rFonts w:hint="default"/>
        <w:lang w:val="en-NZ" w:eastAsia="en-NZ" w:bidi="en-NZ"/>
      </w:rPr>
    </w:lvl>
    <w:lvl w:ilvl="2" w:tplc="827EABC0">
      <w:numFmt w:val="bullet"/>
      <w:lvlText w:val="•"/>
      <w:lvlJc w:val="left"/>
      <w:pPr>
        <w:ind w:left="2670" w:hanging="413"/>
      </w:pPr>
      <w:rPr>
        <w:rFonts w:hint="default"/>
        <w:lang w:val="en-NZ" w:eastAsia="en-NZ" w:bidi="en-NZ"/>
      </w:rPr>
    </w:lvl>
    <w:lvl w:ilvl="3" w:tplc="8724D26A">
      <w:numFmt w:val="bullet"/>
      <w:lvlText w:val="•"/>
      <w:lvlJc w:val="left"/>
      <w:pPr>
        <w:ind w:left="3715" w:hanging="413"/>
      </w:pPr>
      <w:rPr>
        <w:rFonts w:hint="default"/>
        <w:lang w:val="en-NZ" w:eastAsia="en-NZ" w:bidi="en-NZ"/>
      </w:rPr>
    </w:lvl>
    <w:lvl w:ilvl="4" w:tplc="D3807DBC">
      <w:numFmt w:val="bullet"/>
      <w:lvlText w:val="•"/>
      <w:lvlJc w:val="left"/>
      <w:pPr>
        <w:ind w:left="4760" w:hanging="413"/>
      </w:pPr>
      <w:rPr>
        <w:rFonts w:hint="default"/>
        <w:lang w:val="en-NZ" w:eastAsia="en-NZ" w:bidi="en-NZ"/>
      </w:rPr>
    </w:lvl>
    <w:lvl w:ilvl="5" w:tplc="1B085ED0">
      <w:numFmt w:val="bullet"/>
      <w:lvlText w:val="•"/>
      <w:lvlJc w:val="left"/>
      <w:pPr>
        <w:ind w:left="5805" w:hanging="413"/>
      </w:pPr>
      <w:rPr>
        <w:rFonts w:hint="default"/>
        <w:lang w:val="en-NZ" w:eastAsia="en-NZ" w:bidi="en-NZ"/>
      </w:rPr>
    </w:lvl>
    <w:lvl w:ilvl="6" w:tplc="D7CC4648">
      <w:numFmt w:val="bullet"/>
      <w:lvlText w:val="•"/>
      <w:lvlJc w:val="left"/>
      <w:pPr>
        <w:ind w:left="6850" w:hanging="413"/>
      </w:pPr>
      <w:rPr>
        <w:rFonts w:hint="default"/>
        <w:lang w:val="en-NZ" w:eastAsia="en-NZ" w:bidi="en-NZ"/>
      </w:rPr>
    </w:lvl>
    <w:lvl w:ilvl="7" w:tplc="B9125D96">
      <w:numFmt w:val="bullet"/>
      <w:lvlText w:val="•"/>
      <w:lvlJc w:val="left"/>
      <w:pPr>
        <w:ind w:left="7895" w:hanging="413"/>
      </w:pPr>
      <w:rPr>
        <w:rFonts w:hint="default"/>
        <w:lang w:val="en-NZ" w:eastAsia="en-NZ" w:bidi="en-NZ"/>
      </w:rPr>
    </w:lvl>
    <w:lvl w:ilvl="8" w:tplc="B6708428">
      <w:numFmt w:val="bullet"/>
      <w:lvlText w:val="•"/>
      <w:lvlJc w:val="left"/>
      <w:pPr>
        <w:ind w:left="8940" w:hanging="413"/>
      </w:pPr>
      <w:rPr>
        <w:rFonts w:hint="default"/>
        <w:lang w:val="en-NZ" w:eastAsia="en-NZ" w:bidi="en-NZ"/>
      </w:rPr>
    </w:lvl>
  </w:abstractNum>
  <w:abstractNum w:abstractNumId="1" w15:restartNumberingAfterBreak="0">
    <w:nsid w:val="14FA77CB"/>
    <w:multiLevelType w:val="multilevel"/>
    <w:tmpl w:val="06DC6BDC"/>
    <w:lvl w:ilvl="0">
      <w:start w:val="2020"/>
      <w:numFmt w:val="decimal"/>
      <w:lvlText w:val="%1"/>
      <w:lvlJc w:val="left"/>
      <w:pPr>
        <w:ind w:left="900" w:hanging="900"/>
      </w:pPr>
      <w:rPr>
        <w:rFonts w:hint="default"/>
        <w:b/>
        <w:color w:val="333333"/>
        <w:sz w:val="21"/>
      </w:rPr>
    </w:lvl>
    <w:lvl w:ilvl="1">
      <w:start w:val="1028"/>
      <w:numFmt w:val="decimal"/>
      <w:lvlText w:val="%1-%2"/>
      <w:lvlJc w:val="left"/>
      <w:pPr>
        <w:ind w:left="900" w:hanging="900"/>
      </w:pPr>
      <w:rPr>
        <w:rFonts w:hint="default"/>
        <w:b/>
        <w:color w:val="333333"/>
        <w:sz w:val="21"/>
      </w:rPr>
    </w:lvl>
    <w:lvl w:ilvl="2">
      <w:start w:val="1"/>
      <w:numFmt w:val="decimal"/>
      <w:lvlText w:val="%1-%2.%3"/>
      <w:lvlJc w:val="left"/>
      <w:pPr>
        <w:ind w:left="900" w:hanging="900"/>
      </w:pPr>
      <w:rPr>
        <w:rFonts w:hint="default"/>
        <w:b/>
        <w:color w:val="333333"/>
        <w:sz w:val="21"/>
      </w:rPr>
    </w:lvl>
    <w:lvl w:ilvl="3">
      <w:start w:val="1"/>
      <w:numFmt w:val="decimal"/>
      <w:lvlText w:val="%1-%2.%3.%4"/>
      <w:lvlJc w:val="left"/>
      <w:pPr>
        <w:ind w:left="900" w:hanging="900"/>
      </w:pPr>
      <w:rPr>
        <w:rFonts w:hint="default"/>
        <w:b/>
        <w:color w:val="333333"/>
        <w:sz w:val="21"/>
      </w:rPr>
    </w:lvl>
    <w:lvl w:ilvl="4">
      <w:start w:val="1"/>
      <w:numFmt w:val="decimal"/>
      <w:lvlText w:val="%1-%2.%3.%4.%5"/>
      <w:lvlJc w:val="left"/>
      <w:pPr>
        <w:ind w:left="900" w:hanging="900"/>
      </w:pPr>
      <w:rPr>
        <w:rFonts w:hint="default"/>
        <w:b/>
        <w:color w:val="333333"/>
        <w:sz w:val="21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  <w:color w:val="333333"/>
        <w:sz w:val="21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/>
        <w:color w:val="333333"/>
        <w:sz w:val="21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  <w:color w:val="333333"/>
        <w:sz w:val="21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  <w:b/>
        <w:color w:val="333333"/>
        <w:sz w:val="21"/>
      </w:rPr>
    </w:lvl>
  </w:abstractNum>
  <w:abstractNum w:abstractNumId="2" w15:restartNumberingAfterBreak="0">
    <w:nsid w:val="27214FEF"/>
    <w:multiLevelType w:val="hybridMultilevel"/>
    <w:tmpl w:val="9AAE6A0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77548"/>
    <w:multiLevelType w:val="hybridMultilevel"/>
    <w:tmpl w:val="8EB42D96"/>
    <w:lvl w:ilvl="0" w:tplc="32A8AC0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262626" w:themeColor="text1" w:themeTint="D9"/>
        <w:spacing w:val="0"/>
        <w:w w:val="100"/>
        <w:kern w:val="0"/>
        <w:position w:val="0"/>
        <w:sz w:val="22"/>
        <w:szCs w:val="0"/>
        <w:u w:val="none" w:color="000000"/>
        <w:effect w:val="none"/>
        <w:bdr w:val="none" w:sz="0" w:space="0" w:color="auto"/>
        <w:shd w:val="clear" w:color="auto" w:fill="auto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jQwt7QwtDC2MDY0N7dQ0lEKTi0uzszPAykwNKoFAMSwIDktAAAA"/>
  </w:docVars>
  <w:rsids>
    <w:rsidRoot w:val="008C2581"/>
    <w:rsid w:val="000023B1"/>
    <w:rsid w:val="0000339D"/>
    <w:rsid w:val="00036C70"/>
    <w:rsid w:val="00046E8E"/>
    <w:rsid w:val="000A5A6D"/>
    <w:rsid w:val="000E2332"/>
    <w:rsid w:val="000E2D9F"/>
    <w:rsid w:val="00121D80"/>
    <w:rsid w:val="00127C19"/>
    <w:rsid w:val="00137F38"/>
    <w:rsid w:val="0016769D"/>
    <w:rsid w:val="0017032C"/>
    <w:rsid w:val="0017475F"/>
    <w:rsid w:val="0019655D"/>
    <w:rsid w:val="001B0510"/>
    <w:rsid w:val="001C10C8"/>
    <w:rsid w:val="001E1D8A"/>
    <w:rsid w:val="001E577C"/>
    <w:rsid w:val="001F6B69"/>
    <w:rsid w:val="00231125"/>
    <w:rsid w:val="00242A4E"/>
    <w:rsid w:val="002B59FA"/>
    <w:rsid w:val="002D4C2F"/>
    <w:rsid w:val="002F7055"/>
    <w:rsid w:val="00300210"/>
    <w:rsid w:val="00301D79"/>
    <w:rsid w:val="003231F1"/>
    <w:rsid w:val="00337B46"/>
    <w:rsid w:val="003528F3"/>
    <w:rsid w:val="00354DE2"/>
    <w:rsid w:val="00391CDA"/>
    <w:rsid w:val="00397231"/>
    <w:rsid w:val="003A794C"/>
    <w:rsid w:val="003F3663"/>
    <w:rsid w:val="003F5848"/>
    <w:rsid w:val="004003B8"/>
    <w:rsid w:val="00412636"/>
    <w:rsid w:val="0042706B"/>
    <w:rsid w:val="00440D30"/>
    <w:rsid w:val="00462827"/>
    <w:rsid w:val="0049015A"/>
    <w:rsid w:val="004A7574"/>
    <w:rsid w:val="005101D4"/>
    <w:rsid w:val="00527EEC"/>
    <w:rsid w:val="00536640"/>
    <w:rsid w:val="00547858"/>
    <w:rsid w:val="00575F63"/>
    <w:rsid w:val="0057720E"/>
    <w:rsid w:val="005F72E1"/>
    <w:rsid w:val="0060255F"/>
    <w:rsid w:val="00634178"/>
    <w:rsid w:val="0063751D"/>
    <w:rsid w:val="006538DA"/>
    <w:rsid w:val="00671332"/>
    <w:rsid w:val="006C1ED3"/>
    <w:rsid w:val="006F1184"/>
    <w:rsid w:val="007326CD"/>
    <w:rsid w:val="00791914"/>
    <w:rsid w:val="007A3FDD"/>
    <w:rsid w:val="007C56DE"/>
    <w:rsid w:val="007E09E7"/>
    <w:rsid w:val="007E1FCE"/>
    <w:rsid w:val="00803E61"/>
    <w:rsid w:val="008142CE"/>
    <w:rsid w:val="00817E7C"/>
    <w:rsid w:val="00825B33"/>
    <w:rsid w:val="00850E78"/>
    <w:rsid w:val="0085323B"/>
    <w:rsid w:val="00890BF5"/>
    <w:rsid w:val="008927D3"/>
    <w:rsid w:val="008B72BF"/>
    <w:rsid w:val="008C2581"/>
    <w:rsid w:val="00921049"/>
    <w:rsid w:val="009A7C95"/>
    <w:rsid w:val="009B684A"/>
    <w:rsid w:val="009C0274"/>
    <w:rsid w:val="009C3533"/>
    <w:rsid w:val="009D2F52"/>
    <w:rsid w:val="009E330C"/>
    <w:rsid w:val="00A31FF5"/>
    <w:rsid w:val="00A35C22"/>
    <w:rsid w:val="00A8350D"/>
    <w:rsid w:val="00A83C57"/>
    <w:rsid w:val="00AA1C8B"/>
    <w:rsid w:val="00AC04AD"/>
    <w:rsid w:val="00AD25FD"/>
    <w:rsid w:val="00B23889"/>
    <w:rsid w:val="00B52404"/>
    <w:rsid w:val="00B87CDF"/>
    <w:rsid w:val="00B9461A"/>
    <w:rsid w:val="00BC51F6"/>
    <w:rsid w:val="00BD69C9"/>
    <w:rsid w:val="00BE278A"/>
    <w:rsid w:val="00BE7377"/>
    <w:rsid w:val="00C513C4"/>
    <w:rsid w:val="00C777BE"/>
    <w:rsid w:val="00C852E7"/>
    <w:rsid w:val="00CD5CEE"/>
    <w:rsid w:val="00D01A6C"/>
    <w:rsid w:val="00D35946"/>
    <w:rsid w:val="00D43833"/>
    <w:rsid w:val="00D45CBB"/>
    <w:rsid w:val="00DF1A61"/>
    <w:rsid w:val="00DF2DBD"/>
    <w:rsid w:val="00E11D47"/>
    <w:rsid w:val="00E73E16"/>
    <w:rsid w:val="00E81C4D"/>
    <w:rsid w:val="00EA22CE"/>
    <w:rsid w:val="00EB4DEF"/>
    <w:rsid w:val="00F12300"/>
    <w:rsid w:val="00F20E1A"/>
    <w:rsid w:val="00F342A9"/>
    <w:rsid w:val="00F478E7"/>
    <w:rsid w:val="00F526B8"/>
    <w:rsid w:val="00FC4613"/>
    <w:rsid w:val="00FD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897D65B"/>
  <w15:docId w15:val="{2F0B632E-15C1-44AA-84AD-D2C8715B5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6E8E"/>
    <w:rPr>
      <w:rFonts w:ascii="Calibri" w:eastAsia="Calibri" w:hAnsi="Calibri" w:cs="Calibri"/>
      <w:lang w:val="en-NZ" w:eastAsia="en-NZ" w:bidi="en-NZ"/>
    </w:rPr>
  </w:style>
  <w:style w:type="paragraph" w:styleId="Heading1">
    <w:name w:val="heading 1"/>
    <w:basedOn w:val="Normal"/>
    <w:uiPriority w:val="9"/>
    <w:qFormat/>
    <w:pPr>
      <w:ind w:left="1007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589"/>
      <w:outlineLvl w:val="1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"/>
      <w:ind w:left="997" w:hanging="413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A1C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3C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3C57"/>
    <w:rPr>
      <w:rFonts w:ascii="Calibri" w:eastAsia="Calibri" w:hAnsi="Calibri" w:cs="Calibri"/>
      <w:lang w:val="en-NZ" w:eastAsia="en-NZ" w:bidi="en-NZ"/>
    </w:rPr>
  </w:style>
  <w:style w:type="paragraph" w:styleId="Footer">
    <w:name w:val="footer"/>
    <w:basedOn w:val="Normal"/>
    <w:link w:val="FooterChar"/>
    <w:uiPriority w:val="99"/>
    <w:unhideWhenUsed/>
    <w:rsid w:val="00A83C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3C57"/>
    <w:rPr>
      <w:rFonts w:ascii="Calibri" w:eastAsia="Calibri" w:hAnsi="Calibri" w:cs="Calibri"/>
      <w:lang w:val="en-NZ" w:eastAsia="en-NZ" w:bidi="en-NZ"/>
    </w:rPr>
  </w:style>
  <w:style w:type="paragraph" w:styleId="NoSpacing">
    <w:name w:val="No Spacing"/>
    <w:uiPriority w:val="1"/>
    <w:qFormat/>
    <w:rsid w:val="00D35946"/>
    <w:rPr>
      <w:rFonts w:ascii="Calibri" w:eastAsia="Calibri" w:hAnsi="Calibri" w:cs="Calibri"/>
      <w:lang w:val="en-NZ" w:eastAsia="en-NZ" w:bidi="en-NZ"/>
    </w:rPr>
  </w:style>
  <w:style w:type="paragraph" w:customStyle="1" w:styleId="NumberedQuestions">
    <w:name w:val="Numbered Questions"/>
    <w:basedOn w:val="NoSpacing"/>
    <w:link w:val="NumberedQuestionsChar"/>
    <w:autoRedefine/>
    <w:qFormat/>
    <w:locked/>
    <w:rsid w:val="000E2332"/>
    <w:pPr>
      <w:widowControl/>
      <w:autoSpaceDE/>
      <w:autoSpaceDN/>
    </w:pPr>
    <w:rPr>
      <w:rFonts w:asciiTheme="minorHAnsi" w:eastAsia="Times New Roman" w:hAnsiTheme="minorHAnsi" w:cstheme="minorHAnsi"/>
      <w:bCs/>
      <w:color w:val="333333"/>
      <w:shd w:val="clear" w:color="auto" w:fill="FFFFFF"/>
      <w:lang w:val="en-AU" w:eastAsia="en-US" w:bidi="ar-SA"/>
    </w:rPr>
  </w:style>
  <w:style w:type="character" w:customStyle="1" w:styleId="NumberedQuestionsChar">
    <w:name w:val="Numbered Questions Char"/>
    <w:basedOn w:val="DefaultParagraphFont"/>
    <w:link w:val="NumberedQuestions"/>
    <w:rsid w:val="000E2332"/>
    <w:rPr>
      <w:rFonts w:eastAsia="Times New Roman" w:cstheme="minorHAnsi"/>
      <w:bCs/>
      <w:color w:val="333333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F20E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1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9AE02D7A5FF746A266A3E217EFA22D" ma:contentTypeVersion="8" ma:contentTypeDescription="Create a new document." ma:contentTypeScope="" ma:versionID="8ddedb5b060effdb8e8e2158593e41c1">
  <xsd:schema xmlns:xsd="http://www.w3.org/2001/XMLSchema" xmlns:xs="http://www.w3.org/2001/XMLSchema" xmlns:p="http://schemas.microsoft.com/office/2006/metadata/properties" xmlns:ns2="a6110cdb-43c8-4fcb-b58f-0fe511c8fff1" xmlns:ns3="01206294-7813-4be8-89be-9542583dc667" targetNamespace="http://schemas.microsoft.com/office/2006/metadata/properties" ma:root="true" ma:fieldsID="53d60b4ff90fa3f5dad82a5ae92f4d70" ns2:_="" ns3:_="">
    <xsd:import namespace="a6110cdb-43c8-4fcb-b58f-0fe511c8fff1"/>
    <xsd:import namespace="01206294-7813-4be8-89be-9542583dc6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10cdb-43c8-4fcb-b58f-0fe511c8ff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06294-7813-4be8-89be-9542583dc6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704F37-C5F6-46DA-8376-7D05BB3149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85075C-D1A1-4937-9118-7FA94458D010}"/>
</file>

<file path=customXml/itemProps3.xml><?xml version="1.0" encoding="utf-8"?>
<ds:datastoreItem xmlns:ds="http://schemas.openxmlformats.org/officeDocument/2006/customXml" ds:itemID="{D63A64CD-DB62-4EEF-800E-BBD0CF79245E}"/>
</file>

<file path=customXml/itemProps4.xml><?xml version="1.0" encoding="utf-8"?>
<ds:datastoreItem xmlns:ds="http://schemas.openxmlformats.org/officeDocument/2006/customXml" ds:itemID="{5FEF8A16-8946-4621-ADA1-F19FE5222D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alewis</dc:creator>
  <cp:lastModifiedBy>Asher Lewis</cp:lastModifiedBy>
  <cp:revision>2</cp:revision>
  <dcterms:created xsi:type="dcterms:W3CDTF">2021-03-01T20:55:00Z</dcterms:created>
  <dcterms:modified xsi:type="dcterms:W3CDTF">2021-03-01T20:55:00Z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2020-02-18T00:00:00Z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2020-02-19T00:00:00Z</vt:filetime>
  </property>
  <property fmtid="{D5CDD505-2E9C-101B-9397-08002B2CF9AE}" pid="5" name="ContentTypeId">
    <vt:lpwstr>0x010100C29AE02D7A5FF746A266A3E217EFA22D</vt:lpwstr>
  </property>
</Properties>
</file>