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11C0D" w14:textId="4EA130EC" w:rsidR="00BB43C4" w:rsidRPr="008F2E3C" w:rsidRDefault="00DC541E" w:rsidP="00BB43C4">
      <w:pPr>
        <w:spacing w:before="60" w:after="60"/>
        <w:ind w:right="402"/>
        <w:jc w:val="right"/>
        <w:rPr>
          <w:rFonts w:ascii="Arial" w:hAnsi="Arial" w:cs="Arial"/>
          <w:b/>
          <w:bCs/>
          <w:color w:val="000000"/>
        </w:rPr>
      </w:pPr>
      <w:bookmarkStart w:id="0" w:name="_GoBack"/>
      <w:bookmarkEnd w:id="0"/>
      <w:r w:rsidRPr="008F2E3C">
        <w:rPr>
          <w:rFonts w:ascii="Arial" w:hAnsi="Arial" w:cs="Arial"/>
          <w:b/>
          <w:bCs/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5284A858" wp14:editId="525268A9">
            <wp:simplePos x="0" y="0"/>
            <wp:positionH relativeFrom="column">
              <wp:posOffset>4482465</wp:posOffset>
            </wp:positionH>
            <wp:positionV relativeFrom="paragraph">
              <wp:posOffset>-228600</wp:posOffset>
            </wp:positionV>
            <wp:extent cx="1665626" cy="107012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ZQA-Beacon-RGB7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5626" cy="10701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BD74F62" w14:textId="77777777" w:rsidR="00DC541E" w:rsidRPr="008F2E3C" w:rsidRDefault="00DC541E" w:rsidP="000D0542">
      <w:pPr>
        <w:pStyle w:val="Heading1"/>
        <w:spacing w:before="60"/>
        <w:jc w:val="center"/>
        <w:rPr>
          <w:rFonts w:ascii="Arial" w:eastAsia="Times New Roman" w:hAnsi="Arial" w:cs="Arial"/>
          <w:b/>
          <w:bCs/>
          <w:color w:val="auto"/>
          <w:sz w:val="28"/>
          <w:szCs w:val="28"/>
        </w:rPr>
      </w:pPr>
    </w:p>
    <w:p w14:paraId="7C51B221" w14:textId="77777777" w:rsidR="008E0401" w:rsidRDefault="008E0401" w:rsidP="00DC541E">
      <w:pPr>
        <w:pStyle w:val="Heading1"/>
        <w:spacing w:before="60"/>
        <w:jc w:val="center"/>
        <w:rPr>
          <w:rFonts w:ascii="Arial" w:eastAsia="Times New Roman" w:hAnsi="Arial" w:cs="Arial"/>
          <w:b/>
          <w:bCs/>
          <w:color w:val="auto"/>
          <w:sz w:val="28"/>
          <w:szCs w:val="28"/>
        </w:rPr>
      </w:pPr>
    </w:p>
    <w:p w14:paraId="46BE6B2D" w14:textId="77777777" w:rsidR="008E0401" w:rsidRDefault="008E0401" w:rsidP="00DC541E">
      <w:pPr>
        <w:pStyle w:val="Heading1"/>
        <w:spacing w:before="60"/>
        <w:jc w:val="center"/>
        <w:rPr>
          <w:rFonts w:ascii="Arial" w:eastAsia="Times New Roman" w:hAnsi="Arial" w:cs="Arial"/>
          <w:b/>
          <w:bCs/>
          <w:color w:val="auto"/>
          <w:sz w:val="28"/>
          <w:szCs w:val="28"/>
        </w:rPr>
      </w:pPr>
    </w:p>
    <w:p w14:paraId="205D5683" w14:textId="7DC17336" w:rsidR="00B311BA" w:rsidRPr="008F2E3C" w:rsidRDefault="00B311BA" w:rsidP="00F97731">
      <w:pPr>
        <w:pStyle w:val="Heading1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auto"/>
          <w:sz w:val="28"/>
          <w:szCs w:val="28"/>
        </w:rPr>
      </w:pPr>
      <w:r w:rsidRPr="008F2E3C">
        <w:rPr>
          <w:rFonts w:ascii="Arial" w:eastAsia="Times New Roman" w:hAnsi="Arial" w:cs="Arial"/>
          <w:b/>
          <w:bCs/>
          <w:color w:val="auto"/>
          <w:sz w:val="28"/>
          <w:szCs w:val="28"/>
        </w:rPr>
        <w:t>Permanent Delivery Site Approval Form</w:t>
      </w:r>
      <w:r w:rsidR="00893396">
        <w:rPr>
          <w:rFonts w:ascii="Arial" w:eastAsia="Times New Roman" w:hAnsi="Arial" w:cs="Arial"/>
          <w:b/>
          <w:bCs/>
          <w:color w:val="auto"/>
          <w:sz w:val="28"/>
          <w:szCs w:val="28"/>
        </w:rPr>
        <w:t xml:space="preserve"> for</w:t>
      </w:r>
    </w:p>
    <w:p w14:paraId="79E04642" w14:textId="43606988" w:rsidR="00375CED" w:rsidRPr="008F2E3C" w:rsidRDefault="00CA664E" w:rsidP="00F97731">
      <w:pPr>
        <w:pStyle w:val="Heading1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auto"/>
          <w:sz w:val="28"/>
          <w:szCs w:val="28"/>
        </w:rPr>
      </w:pPr>
      <w:bookmarkStart w:id="1" w:name="_Hlk526324643"/>
      <w:r w:rsidRPr="008F2E3C">
        <w:rPr>
          <w:rFonts w:ascii="Arial" w:eastAsia="Times New Roman" w:hAnsi="Arial" w:cs="Arial"/>
          <w:b/>
          <w:bCs/>
          <w:color w:val="auto"/>
          <w:sz w:val="28"/>
          <w:szCs w:val="28"/>
        </w:rPr>
        <w:t>Level 1</w:t>
      </w:r>
      <w:r w:rsidR="00BC2389">
        <w:rPr>
          <w:rFonts w:ascii="Arial" w:eastAsia="Times New Roman" w:hAnsi="Arial" w:cs="Arial"/>
          <w:b/>
          <w:bCs/>
          <w:color w:val="auto"/>
          <w:sz w:val="28"/>
          <w:szCs w:val="28"/>
        </w:rPr>
        <w:t xml:space="preserve"> </w:t>
      </w:r>
      <w:r w:rsidR="0047794E">
        <w:rPr>
          <w:rFonts w:ascii="Arial" w:eastAsia="Times New Roman" w:hAnsi="Arial" w:cs="Arial"/>
          <w:b/>
          <w:bCs/>
          <w:color w:val="auto"/>
          <w:sz w:val="28"/>
          <w:szCs w:val="28"/>
        </w:rPr>
        <w:t>-</w:t>
      </w:r>
      <w:r w:rsidRPr="008F2E3C">
        <w:rPr>
          <w:rFonts w:ascii="Arial" w:eastAsia="Times New Roman" w:hAnsi="Arial" w:cs="Arial"/>
          <w:b/>
          <w:bCs/>
          <w:color w:val="auto"/>
          <w:sz w:val="28"/>
          <w:szCs w:val="28"/>
        </w:rPr>
        <w:t xml:space="preserve"> 6 </w:t>
      </w:r>
      <w:r w:rsidR="00893396">
        <w:rPr>
          <w:rFonts w:ascii="Arial" w:eastAsia="Times New Roman" w:hAnsi="Arial" w:cs="Arial"/>
          <w:b/>
          <w:bCs/>
          <w:color w:val="auto"/>
          <w:sz w:val="28"/>
          <w:szCs w:val="28"/>
        </w:rPr>
        <w:t>p</w:t>
      </w:r>
      <w:r w:rsidR="00893396" w:rsidRPr="008F2E3C">
        <w:rPr>
          <w:rFonts w:ascii="Arial" w:eastAsia="Times New Roman" w:hAnsi="Arial" w:cs="Arial"/>
          <w:b/>
          <w:bCs/>
          <w:color w:val="auto"/>
          <w:sz w:val="28"/>
          <w:szCs w:val="28"/>
        </w:rPr>
        <w:t xml:space="preserve">rogrammes </w:t>
      </w:r>
      <w:r w:rsidR="00DC541E" w:rsidRPr="008F2E3C">
        <w:rPr>
          <w:rFonts w:ascii="Arial" w:eastAsia="Times New Roman" w:hAnsi="Arial" w:cs="Arial"/>
          <w:b/>
          <w:bCs/>
          <w:color w:val="auto"/>
          <w:sz w:val="28"/>
          <w:szCs w:val="28"/>
        </w:rPr>
        <w:t>and</w:t>
      </w:r>
      <w:r w:rsidRPr="008F2E3C">
        <w:rPr>
          <w:rFonts w:ascii="Arial" w:eastAsia="Times New Roman" w:hAnsi="Arial" w:cs="Arial"/>
          <w:b/>
          <w:bCs/>
          <w:color w:val="auto"/>
          <w:sz w:val="28"/>
          <w:szCs w:val="28"/>
        </w:rPr>
        <w:t xml:space="preserve"> Level 7 Diploma</w:t>
      </w:r>
      <w:r w:rsidR="00893396">
        <w:rPr>
          <w:rFonts w:ascii="Arial" w:eastAsia="Times New Roman" w:hAnsi="Arial" w:cs="Arial"/>
          <w:b/>
          <w:bCs/>
          <w:color w:val="auto"/>
          <w:sz w:val="28"/>
          <w:szCs w:val="28"/>
        </w:rPr>
        <w:t xml:space="preserve"> programme</w:t>
      </w:r>
      <w:r w:rsidRPr="008F2E3C">
        <w:rPr>
          <w:rFonts w:ascii="Arial" w:eastAsia="Times New Roman" w:hAnsi="Arial" w:cs="Arial"/>
          <w:b/>
          <w:bCs/>
          <w:color w:val="auto"/>
          <w:sz w:val="28"/>
          <w:szCs w:val="28"/>
        </w:rPr>
        <w:t>s</w:t>
      </w:r>
      <w:r w:rsidR="00B57C8B">
        <w:rPr>
          <w:rFonts w:ascii="Arial" w:eastAsia="Times New Roman" w:hAnsi="Arial" w:cs="Arial"/>
          <w:b/>
          <w:bCs/>
          <w:color w:val="auto"/>
          <w:sz w:val="28"/>
          <w:szCs w:val="28"/>
        </w:rPr>
        <w:t xml:space="preserve"> delivered </w:t>
      </w:r>
    </w:p>
    <w:bookmarkEnd w:id="1"/>
    <w:p w14:paraId="76D99B2F" w14:textId="508E1698" w:rsidR="00BB43C4" w:rsidRDefault="00893396" w:rsidP="00701B69">
      <w:pPr>
        <w:pStyle w:val="Heading1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auto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auto"/>
          <w:sz w:val="28"/>
          <w:szCs w:val="28"/>
        </w:rPr>
        <w:t xml:space="preserve">by </w:t>
      </w:r>
      <w:r w:rsidR="00DE7E9A">
        <w:rPr>
          <w:rFonts w:ascii="Arial" w:eastAsia="Times New Roman" w:hAnsi="Arial" w:cs="Arial"/>
          <w:b/>
          <w:bCs/>
          <w:color w:val="auto"/>
          <w:sz w:val="28"/>
          <w:szCs w:val="28"/>
        </w:rPr>
        <w:t>EER</w:t>
      </w:r>
      <w:r w:rsidR="00375CED" w:rsidRPr="008F2E3C">
        <w:rPr>
          <w:rFonts w:ascii="Arial" w:eastAsia="Times New Roman" w:hAnsi="Arial" w:cs="Arial"/>
          <w:b/>
          <w:bCs/>
          <w:color w:val="auto"/>
          <w:sz w:val="28"/>
          <w:szCs w:val="28"/>
        </w:rPr>
        <w:t xml:space="preserve"> </w:t>
      </w:r>
      <w:r w:rsidR="00CA664E" w:rsidRPr="008F2E3C">
        <w:rPr>
          <w:rFonts w:ascii="Arial" w:eastAsia="Times New Roman" w:hAnsi="Arial" w:cs="Arial"/>
          <w:b/>
          <w:bCs/>
          <w:color w:val="auto"/>
          <w:sz w:val="28"/>
          <w:szCs w:val="28"/>
        </w:rPr>
        <w:t>Category 1 or 2 Tertiary Education Organisations</w:t>
      </w:r>
      <w:r w:rsidR="00B57C8B">
        <w:rPr>
          <w:rFonts w:ascii="Arial" w:eastAsia="Times New Roman" w:hAnsi="Arial" w:cs="Arial"/>
          <w:b/>
          <w:bCs/>
          <w:color w:val="auto"/>
          <w:sz w:val="28"/>
          <w:szCs w:val="28"/>
        </w:rPr>
        <w:t xml:space="preserve"> (TEO)</w:t>
      </w:r>
    </w:p>
    <w:p w14:paraId="7605A978" w14:textId="77777777" w:rsidR="00D96E99" w:rsidRPr="004B2C3D" w:rsidRDefault="00D96E99" w:rsidP="00701B69">
      <w:pPr>
        <w:pStyle w:val="Heading1"/>
        <w:spacing w:before="120" w:after="120" w:line="240" w:lineRule="auto"/>
        <w:jc w:val="center"/>
        <w:rPr>
          <w:sz w:val="16"/>
          <w:szCs w:val="16"/>
        </w:rPr>
      </w:pPr>
    </w:p>
    <w:tbl>
      <w:tblPr>
        <w:tblW w:w="10065" w:type="dxa"/>
        <w:tblInd w:w="-436" w:type="dxa"/>
        <w:tblBorders>
          <w:top w:val="dashed" w:sz="2" w:space="0" w:color="auto"/>
          <w:left w:val="dashed" w:sz="2" w:space="0" w:color="auto"/>
          <w:bottom w:val="dashed" w:sz="2" w:space="0" w:color="auto"/>
          <w:right w:val="dashed" w:sz="2" w:space="0" w:color="auto"/>
          <w:insideH w:val="dashed" w:sz="2" w:space="0" w:color="auto"/>
          <w:insideV w:val="dashed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5"/>
      </w:tblGrid>
      <w:tr w:rsidR="00BB43C4" w:rsidRPr="008F2E3C" w14:paraId="372175CF" w14:textId="77777777" w:rsidTr="00465F68">
        <w:tc>
          <w:tcPr>
            <w:tcW w:w="10065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FBA37" w14:textId="77777777" w:rsidR="00B9207F" w:rsidRPr="008F2E3C" w:rsidRDefault="00B9207F" w:rsidP="004B2C3D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bookmarkStart w:id="2" w:name="_Hlk526343652"/>
            <w:r w:rsidRPr="008F2E3C">
              <w:rPr>
                <w:rFonts w:ascii="Arial" w:hAnsi="Arial" w:cs="Arial"/>
                <w:b/>
                <w:bCs/>
              </w:rPr>
              <w:t>Instructions</w:t>
            </w:r>
          </w:p>
          <w:p w14:paraId="15235602" w14:textId="53503BE4" w:rsidR="00BB43C4" w:rsidRPr="008F2E3C" w:rsidRDefault="00BB43C4" w:rsidP="00676AD9">
            <w:pPr>
              <w:spacing w:before="240" w:after="240" w:line="280" w:lineRule="atLeast"/>
              <w:rPr>
                <w:rFonts w:ascii="Arial" w:hAnsi="Arial" w:cs="Arial"/>
              </w:rPr>
            </w:pPr>
            <w:r w:rsidRPr="008F2E3C">
              <w:rPr>
                <w:rFonts w:ascii="Arial" w:hAnsi="Arial" w:cs="Arial"/>
                <w:color w:val="000000"/>
              </w:rPr>
              <w:t xml:space="preserve">This </w:t>
            </w:r>
            <w:r w:rsidR="00281306" w:rsidRPr="008F2E3C">
              <w:rPr>
                <w:rFonts w:ascii="Arial" w:hAnsi="Arial" w:cs="Arial"/>
                <w:color w:val="000000"/>
              </w:rPr>
              <w:t xml:space="preserve">permanent delivery site approval </w:t>
            </w:r>
            <w:r w:rsidRPr="008F2E3C">
              <w:rPr>
                <w:rFonts w:ascii="Arial" w:hAnsi="Arial" w:cs="Arial"/>
                <w:color w:val="000000"/>
              </w:rPr>
              <w:t>form is for the approval o</w:t>
            </w:r>
            <w:r w:rsidR="00281306" w:rsidRPr="008F2E3C">
              <w:rPr>
                <w:rFonts w:ascii="Arial" w:hAnsi="Arial" w:cs="Arial"/>
                <w:color w:val="000000"/>
              </w:rPr>
              <w:t xml:space="preserve">f </w:t>
            </w:r>
            <w:r w:rsidR="00281306" w:rsidRPr="00D86472">
              <w:rPr>
                <w:rFonts w:ascii="Arial" w:hAnsi="Arial" w:cs="Arial"/>
                <w:b/>
                <w:color w:val="000000"/>
              </w:rPr>
              <w:t>new</w:t>
            </w:r>
            <w:r w:rsidR="00281306" w:rsidRPr="008F2E3C">
              <w:rPr>
                <w:rFonts w:ascii="Arial" w:hAnsi="Arial" w:cs="Arial"/>
                <w:color w:val="000000"/>
              </w:rPr>
              <w:t xml:space="preserve"> permanent delivery sites </w:t>
            </w:r>
            <w:r w:rsidRPr="008F2E3C">
              <w:rPr>
                <w:rFonts w:ascii="Arial" w:hAnsi="Arial" w:cs="Arial"/>
                <w:color w:val="000000"/>
              </w:rPr>
              <w:t xml:space="preserve">for </w:t>
            </w:r>
            <w:r w:rsidR="00281306" w:rsidRPr="008F2E3C">
              <w:rPr>
                <w:rFonts w:ascii="Arial" w:hAnsi="Arial" w:cs="Arial"/>
              </w:rPr>
              <w:t xml:space="preserve">TEOs </w:t>
            </w:r>
            <w:r w:rsidR="00281306" w:rsidRPr="008F2E3C">
              <w:rPr>
                <w:rFonts w:ascii="Arial" w:hAnsi="Arial" w:cs="Arial"/>
                <w:color w:val="000000"/>
              </w:rPr>
              <w:t xml:space="preserve">with a Category 1 or 2 </w:t>
            </w:r>
            <w:r w:rsidR="00DE7E9A">
              <w:rPr>
                <w:rFonts w:ascii="Arial" w:hAnsi="Arial" w:cs="Arial"/>
                <w:color w:val="000000"/>
              </w:rPr>
              <w:t xml:space="preserve">EER </w:t>
            </w:r>
            <w:r w:rsidR="00281306" w:rsidRPr="008F2E3C">
              <w:rPr>
                <w:rFonts w:ascii="Arial" w:hAnsi="Arial" w:cs="Arial"/>
                <w:color w:val="000000"/>
              </w:rPr>
              <w:t>rating</w:t>
            </w:r>
            <w:r w:rsidRPr="008F2E3C">
              <w:rPr>
                <w:rFonts w:ascii="Arial" w:hAnsi="Arial" w:cs="Arial"/>
              </w:rPr>
              <w:t>.</w:t>
            </w:r>
          </w:p>
          <w:p w14:paraId="07A74EFD" w14:textId="7114766F" w:rsidR="00BB43C4" w:rsidRPr="008F2E3C" w:rsidRDefault="00DE7E9A" w:rsidP="00676AD9">
            <w:pPr>
              <w:spacing w:before="240" w:after="240" w:line="280" w:lineRule="atLeast"/>
              <w:rPr>
                <w:rFonts w:ascii="Arial" w:hAnsi="Arial" w:cs="Arial"/>
                <w:color w:val="4472C4"/>
              </w:rPr>
            </w:pPr>
            <w:r>
              <w:rPr>
                <w:rFonts w:ascii="Arial" w:hAnsi="Arial" w:cs="Arial"/>
              </w:rPr>
              <w:t xml:space="preserve">EER Category 1 and 2 TEOs are </w:t>
            </w:r>
            <w:r w:rsidR="00B061F8">
              <w:rPr>
                <w:rFonts w:ascii="Arial" w:hAnsi="Arial" w:cs="Arial"/>
              </w:rPr>
              <w:t>not required to</w:t>
            </w:r>
            <w:r w:rsidR="00BB43C4" w:rsidRPr="008F2E3C">
              <w:rPr>
                <w:rFonts w:ascii="Arial" w:hAnsi="Arial" w:cs="Arial"/>
              </w:rPr>
              <w:t xml:space="preserve"> submit</w:t>
            </w:r>
            <w:r w:rsidR="00B061F8">
              <w:rPr>
                <w:rFonts w:ascii="Arial" w:hAnsi="Arial" w:cs="Arial"/>
              </w:rPr>
              <w:t xml:space="preserve"> an application to </w:t>
            </w:r>
            <w:r w:rsidR="00BB43C4" w:rsidRPr="008F2E3C">
              <w:rPr>
                <w:rFonts w:ascii="Arial" w:hAnsi="Arial" w:cs="Arial"/>
              </w:rPr>
              <w:t>NZQA</w:t>
            </w:r>
            <w:r w:rsidR="00B061F8">
              <w:rPr>
                <w:rFonts w:ascii="Arial" w:hAnsi="Arial" w:cs="Arial"/>
              </w:rPr>
              <w:t xml:space="preserve"> but must</w:t>
            </w:r>
            <w:r w:rsidR="00B603CA">
              <w:rPr>
                <w:rFonts w:ascii="Arial" w:hAnsi="Arial" w:cs="Arial"/>
              </w:rPr>
              <w:t xml:space="preserve"> complete and</w:t>
            </w:r>
            <w:r w:rsidR="00B061F8">
              <w:rPr>
                <w:rFonts w:ascii="Arial" w:hAnsi="Arial" w:cs="Arial"/>
              </w:rPr>
              <w:t xml:space="preserve"> </w:t>
            </w:r>
            <w:hyperlink r:id="rId9" w:history="1">
              <w:r w:rsidR="00B061F8" w:rsidRPr="00B57C8B">
                <w:rPr>
                  <w:rStyle w:val="Hyperlink"/>
                  <w:rFonts w:ascii="Arial" w:hAnsi="Arial" w:cs="Arial"/>
                </w:rPr>
                <w:t>email this form to NZQA Client Services</w:t>
              </w:r>
            </w:hyperlink>
            <w:r w:rsidR="00BB43C4" w:rsidRPr="008F2E3C">
              <w:rPr>
                <w:rFonts w:ascii="Arial" w:hAnsi="Arial" w:cs="Arial"/>
              </w:rPr>
              <w:t>.</w:t>
            </w:r>
          </w:p>
          <w:p w14:paraId="3CAC4009" w14:textId="3079BDDA" w:rsidR="00BB43C4" w:rsidRPr="008F2E3C" w:rsidRDefault="00BB43C4" w:rsidP="00676AD9">
            <w:pPr>
              <w:spacing w:before="240" w:after="240" w:line="280" w:lineRule="atLeast"/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eastAsia="en-NZ"/>
              </w:rPr>
            </w:pPr>
            <w:r w:rsidRPr="008F2E3C">
              <w:rPr>
                <w:rFonts w:ascii="Arial" w:hAnsi="Arial" w:cs="Arial"/>
                <w:color w:val="000000"/>
              </w:rPr>
              <w:t xml:space="preserve">A separate form should be completed </w:t>
            </w:r>
            <w:r w:rsidR="00B061F8">
              <w:rPr>
                <w:rFonts w:ascii="Arial" w:hAnsi="Arial" w:cs="Arial"/>
                <w:color w:val="000000"/>
              </w:rPr>
              <w:t xml:space="preserve">and submitted </w:t>
            </w:r>
            <w:r w:rsidRPr="008F2E3C">
              <w:rPr>
                <w:rFonts w:ascii="Arial" w:hAnsi="Arial" w:cs="Arial"/>
                <w:color w:val="000000"/>
              </w:rPr>
              <w:t>for each</w:t>
            </w:r>
            <w:r w:rsidRPr="008F2E3C">
              <w:rPr>
                <w:rFonts w:ascii="Arial" w:hAnsi="Arial" w:cs="Arial"/>
              </w:rPr>
              <w:t xml:space="preserve"> new</w:t>
            </w:r>
            <w:r w:rsidRPr="008F2E3C">
              <w:rPr>
                <w:rFonts w:ascii="Arial" w:hAnsi="Arial" w:cs="Arial"/>
                <w:color w:val="FF0000"/>
              </w:rPr>
              <w:t xml:space="preserve"> </w:t>
            </w:r>
            <w:r w:rsidRPr="008F2E3C">
              <w:rPr>
                <w:rFonts w:ascii="Arial" w:hAnsi="Arial" w:cs="Arial"/>
                <w:color w:val="000000"/>
              </w:rPr>
              <w:t>delivery site</w:t>
            </w:r>
            <w:r w:rsidR="00B061F8">
              <w:rPr>
                <w:rFonts w:ascii="Arial" w:hAnsi="Arial" w:cs="Arial"/>
                <w:color w:val="000000"/>
              </w:rPr>
              <w:t xml:space="preserve"> before delivery commences</w:t>
            </w:r>
            <w:r w:rsidRPr="008F2E3C">
              <w:rPr>
                <w:rFonts w:ascii="Arial" w:hAnsi="Arial" w:cs="Arial"/>
                <w:color w:val="000000"/>
              </w:rPr>
              <w:t xml:space="preserve">. </w:t>
            </w:r>
          </w:p>
        </w:tc>
      </w:tr>
      <w:bookmarkEnd w:id="2"/>
    </w:tbl>
    <w:p w14:paraId="56EB89DB" w14:textId="2DF3722A" w:rsidR="00971166" w:rsidRDefault="00971166" w:rsidP="00971166">
      <w:pPr>
        <w:rPr>
          <w:rFonts w:ascii="Arial" w:hAnsi="Arial" w:cs="Arial"/>
          <w:b/>
          <w:bCs/>
          <w:color w:val="000000"/>
        </w:rPr>
      </w:pPr>
    </w:p>
    <w:tbl>
      <w:tblPr>
        <w:tblW w:w="10065" w:type="dxa"/>
        <w:tblInd w:w="-436" w:type="dxa"/>
        <w:tblBorders>
          <w:top w:val="dashed" w:sz="2" w:space="0" w:color="auto"/>
          <w:left w:val="dashed" w:sz="2" w:space="0" w:color="auto"/>
          <w:bottom w:val="dashed" w:sz="2" w:space="0" w:color="auto"/>
          <w:right w:val="dashed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7938"/>
      </w:tblGrid>
      <w:tr w:rsidR="00971166" w:rsidRPr="008F2E3C" w14:paraId="06592BAA" w14:textId="77777777" w:rsidTr="00430A0B">
        <w:tc>
          <w:tcPr>
            <w:tcW w:w="2127" w:type="dxa"/>
            <w:tcBorders>
              <w:top w:val="dashed" w:sz="2" w:space="0" w:color="auto"/>
              <w:bottom w:val="dashed" w:sz="2" w:space="0" w:color="FFFFFF" w:themeColor="background1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A447A" w14:textId="58AB4CC6" w:rsidR="00971166" w:rsidRPr="008F2E3C" w:rsidRDefault="00971166" w:rsidP="00ED09EF">
            <w:pPr>
              <w:spacing w:before="120" w:after="120"/>
              <w:rPr>
                <w:rFonts w:ascii="Arial" w:hAnsi="Arial" w:cs="Arial"/>
                <w:lang w:eastAsia="en-NZ"/>
              </w:rPr>
            </w:pPr>
            <w:r w:rsidRPr="00927665">
              <w:rPr>
                <w:rFonts w:ascii="Arial" w:hAnsi="Arial" w:cs="Arial"/>
                <w:color w:val="000000" w:themeColor="text1"/>
                <w:lang w:eastAsia="en-NZ"/>
              </w:rPr>
              <w:t xml:space="preserve">TEO </w:t>
            </w:r>
            <w:r w:rsidR="00B57C8B">
              <w:rPr>
                <w:rFonts w:ascii="Arial" w:hAnsi="Arial" w:cs="Arial"/>
                <w:color w:val="000000" w:themeColor="text1"/>
                <w:lang w:eastAsia="en-NZ"/>
              </w:rPr>
              <w:t xml:space="preserve">Legal </w:t>
            </w:r>
            <w:r w:rsidRPr="00927665">
              <w:rPr>
                <w:rFonts w:ascii="Arial" w:hAnsi="Arial" w:cs="Arial"/>
                <w:color w:val="000000" w:themeColor="text1"/>
                <w:lang w:eastAsia="en-NZ"/>
              </w:rPr>
              <w:t>Name</w:t>
            </w:r>
            <w:r w:rsidRPr="008F2E3C">
              <w:rPr>
                <w:rFonts w:ascii="Arial" w:hAnsi="Arial" w:cs="Arial"/>
                <w:lang w:eastAsia="en-NZ"/>
              </w:rPr>
              <w:t>:</w:t>
            </w:r>
          </w:p>
        </w:tc>
        <w:tc>
          <w:tcPr>
            <w:tcW w:w="7938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1B63D" w14:textId="77777777" w:rsidR="00971166" w:rsidRPr="008F2E3C" w:rsidRDefault="00971166" w:rsidP="00ED09EF">
            <w:pPr>
              <w:spacing w:before="120" w:after="120"/>
              <w:rPr>
                <w:rFonts w:ascii="Arial" w:hAnsi="Arial" w:cs="Arial"/>
                <w:b/>
                <w:bCs/>
                <w:color w:val="002060"/>
                <w:lang w:eastAsia="en-NZ"/>
              </w:rPr>
            </w:pPr>
          </w:p>
        </w:tc>
      </w:tr>
      <w:tr w:rsidR="00971166" w:rsidRPr="008F2E3C" w14:paraId="591841FA" w14:textId="77777777" w:rsidTr="00430A0B">
        <w:tc>
          <w:tcPr>
            <w:tcW w:w="2127" w:type="dxa"/>
            <w:tcBorders>
              <w:top w:val="dashed" w:sz="2" w:space="0" w:color="FFFFFF" w:themeColor="background1"/>
              <w:bottom w:val="dashed" w:sz="2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CC2A5" w14:textId="77777777" w:rsidR="00971166" w:rsidRPr="008F2E3C" w:rsidRDefault="00971166" w:rsidP="00ED09EF">
            <w:pPr>
              <w:spacing w:before="120" w:after="120"/>
              <w:rPr>
                <w:rFonts w:ascii="Arial" w:hAnsi="Arial" w:cs="Arial"/>
                <w:lang w:eastAsia="en-NZ"/>
              </w:rPr>
            </w:pPr>
            <w:r w:rsidRPr="008F2E3C">
              <w:rPr>
                <w:rFonts w:ascii="Arial" w:hAnsi="Arial" w:cs="Arial"/>
                <w:lang w:eastAsia="en-NZ"/>
              </w:rPr>
              <w:t>MoE number:</w:t>
            </w:r>
          </w:p>
        </w:tc>
        <w:tc>
          <w:tcPr>
            <w:tcW w:w="7938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3FC07" w14:textId="77777777" w:rsidR="00971166" w:rsidRPr="008F2E3C" w:rsidRDefault="00971166" w:rsidP="00ED09EF">
            <w:pPr>
              <w:spacing w:before="120" w:after="120"/>
              <w:rPr>
                <w:rFonts w:ascii="Arial" w:hAnsi="Arial" w:cs="Arial"/>
                <w:b/>
                <w:bCs/>
                <w:color w:val="002060"/>
                <w:lang w:eastAsia="en-NZ"/>
              </w:rPr>
            </w:pPr>
          </w:p>
        </w:tc>
      </w:tr>
    </w:tbl>
    <w:p w14:paraId="40DE7DEC" w14:textId="308C001B" w:rsidR="00BB43C4" w:rsidRPr="008F2E3C" w:rsidRDefault="00683A2E" w:rsidP="003E0283">
      <w:pPr>
        <w:spacing w:before="360" w:after="120"/>
        <w:ind w:hanging="284"/>
        <w:rPr>
          <w:rFonts w:ascii="Arial" w:hAnsi="Arial" w:cs="Arial"/>
          <w:color w:val="000000"/>
        </w:rPr>
      </w:pPr>
      <w:bookmarkStart w:id="3" w:name="_Hlk526344034"/>
      <w:r>
        <w:rPr>
          <w:rFonts w:ascii="Arial" w:hAnsi="Arial" w:cs="Arial"/>
          <w:b/>
          <w:bCs/>
          <w:color w:val="000000"/>
        </w:rPr>
        <w:t>New p</w:t>
      </w:r>
      <w:r w:rsidR="00281306" w:rsidRPr="008F2E3C">
        <w:rPr>
          <w:rFonts w:ascii="Arial" w:hAnsi="Arial" w:cs="Arial"/>
          <w:b/>
          <w:bCs/>
          <w:color w:val="000000"/>
        </w:rPr>
        <w:t>ermanent d</w:t>
      </w:r>
      <w:r w:rsidR="00BB43C4" w:rsidRPr="008F2E3C">
        <w:rPr>
          <w:rFonts w:ascii="Arial" w:hAnsi="Arial" w:cs="Arial"/>
          <w:b/>
          <w:bCs/>
          <w:color w:val="000000"/>
        </w:rPr>
        <w:t>elivery site</w:t>
      </w:r>
      <w:r>
        <w:rPr>
          <w:rFonts w:ascii="Arial" w:hAnsi="Arial" w:cs="Arial"/>
          <w:b/>
          <w:bCs/>
          <w:color w:val="000000"/>
        </w:rPr>
        <w:t xml:space="preserve"> details</w:t>
      </w:r>
    </w:p>
    <w:tbl>
      <w:tblPr>
        <w:tblW w:w="10093" w:type="dxa"/>
        <w:tblInd w:w="-444" w:type="dxa"/>
        <w:tblBorders>
          <w:top w:val="dashed" w:sz="2" w:space="0" w:color="auto"/>
          <w:left w:val="dashed" w:sz="2" w:space="0" w:color="auto"/>
          <w:bottom w:val="dashed" w:sz="2" w:space="0" w:color="auto"/>
          <w:right w:val="dashed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1"/>
        <w:gridCol w:w="2410"/>
        <w:gridCol w:w="4272"/>
      </w:tblGrid>
      <w:tr w:rsidR="00BB43C4" w:rsidRPr="008F2E3C" w14:paraId="28150B8B" w14:textId="77777777" w:rsidTr="00430A0B">
        <w:tc>
          <w:tcPr>
            <w:tcW w:w="3411" w:type="dxa"/>
            <w:tcBorders>
              <w:top w:val="dashed" w:sz="2" w:space="0" w:color="auto"/>
              <w:bottom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bookmarkEnd w:id="3"/>
          <w:p w14:paraId="3291A273" w14:textId="609CCCDD" w:rsidR="00971166" w:rsidRPr="00927665" w:rsidRDefault="00683B9A">
            <w:pPr>
              <w:spacing w:before="120" w:after="120"/>
              <w:rPr>
                <w:rFonts w:ascii="Arial" w:hAnsi="Arial" w:cs="Arial"/>
                <w:color w:val="000000" w:themeColor="text1"/>
                <w:lang w:eastAsia="en-NZ"/>
              </w:rPr>
            </w:pPr>
            <w:r>
              <w:rPr>
                <w:rFonts w:ascii="Arial" w:hAnsi="Arial" w:cs="Arial"/>
                <w:color w:val="000000" w:themeColor="text1"/>
                <w:lang w:eastAsia="en-NZ"/>
              </w:rPr>
              <w:t>P</w:t>
            </w:r>
            <w:r w:rsidR="00B57C8B">
              <w:rPr>
                <w:rFonts w:ascii="Arial" w:hAnsi="Arial" w:cs="Arial"/>
                <w:color w:val="000000" w:themeColor="text1"/>
                <w:lang w:eastAsia="en-NZ"/>
              </w:rPr>
              <w:t xml:space="preserve">hysical </w:t>
            </w:r>
            <w:r w:rsidR="00A45F8D" w:rsidRPr="00927665">
              <w:rPr>
                <w:rFonts w:ascii="Arial" w:hAnsi="Arial" w:cs="Arial"/>
                <w:color w:val="000000" w:themeColor="text1"/>
                <w:lang w:eastAsia="en-NZ"/>
              </w:rPr>
              <w:t>a</w:t>
            </w:r>
            <w:r w:rsidR="00BB43C4" w:rsidRPr="00927665">
              <w:rPr>
                <w:rFonts w:ascii="Arial" w:hAnsi="Arial" w:cs="Arial"/>
                <w:color w:val="000000" w:themeColor="text1"/>
                <w:lang w:eastAsia="en-NZ"/>
              </w:rPr>
              <w:t>ddress</w:t>
            </w:r>
          </w:p>
        </w:tc>
        <w:tc>
          <w:tcPr>
            <w:tcW w:w="6682" w:type="dxa"/>
            <w:gridSpan w:val="2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14E3A" w14:textId="77777777" w:rsidR="00BB43C4" w:rsidRDefault="00BB43C4">
            <w:pPr>
              <w:spacing w:before="120" w:after="120"/>
              <w:rPr>
                <w:rFonts w:ascii="Arial" w:hAnsi="Arial" w:cs="Arial"/>
                <w:b/>
                <w:bCs/>
                <w:color w:val="002060"/>
                <w:lang w:eastAsia="en-NZ"/>
              </w:rPr>
            </w:pPr>
          </w:p>
          <w:p w14:paraId="7F457E8E" w14:textId="231AABE6" w:rsidR="008E0401" w:rsidRPr="008F2E3C" w:rsidRDefault="008E0401">
            <w:pPr>
              <w:spacing w:before="120" w:after="120"/>
              <w:rPr>
                <w:rFonts w:ascii="Arial" w:hAnsi="Arial" w:cs="Arial"/>
                <w:b/>
                <w:bCs/>
                <w:color w:val="002060"/>
                <w:lang w:eastAsia="en-NZ"/>
              </w:rPr>
            </w:pPr>
          </w:p>
        </w:tc>
      </w:tr>
      <w:tr w:rsidR="008E0401" w:rsidRPr="008F2E3C" w14:paraId="1D0EC7A7" w14:textId="77777777" w:rsidTr="00430A0B">
        <w:tc>
          <w:tcPr>
            <w:tcW w:w="3411" w:type="dxa"/>
            <w:tcBorders>
              <w:top w:val="dashed" w:sz="2" w:space="0" w:color="FFFFFF" w:themeColor="background1"/>
              <w:bottom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0ECFC" w14:textId="2605DE59" w:rsidR="008E0401" w:rsidRPr="00927665" w:rsidRDefault="00693DCB">
            <w:pPr>
              <w:spacing w:before="120" w:after="120"/>
              <w:rPr>
                <w:rFonts w:ascii="Arial" w:hAnsi="Arial" w:cs="Arial"/>
                <w:color w:val="000000" w:themeColor="text1"/>
                <w:lang w:eastAsia="en-NZ"/>
              </w:rPr>
            </w:pPr>
            <w:r>
              <w:rPr>
                <w:rFonts w:ascii="Arial" w:hAnsi="Arial" w:cs="Arial"/>
                <w:color w:val="000000" w:themeColor="text1"/>
                <w:lang w:eastAsia="en-NZ"/>
              </w:rPr>
              <w:t>If</w:t>
            </w:r>
            <w:r w:rsidR="008E0401" w:rsidRPr="00927665">
              <w:rPr>
                <w:rFonts w:ascii="Arial" w:hAnsi="Arial" w:cs="Arial"/>
                <w:color w:val="000000" w:themeColor="text1"/>
                <w:lang w:eastAsia="en-NZ"/>
              </w:rPr>
              <w:t xml:space="preserve"> multi-storey specify level</w:t>
            </w:r>
            <w:r w:rsidR="00683B9A">
              <w:rPr>
                <w:rFonts w:ascii="Arial" w:hAnsi="Arial" w:cs="Arial"/>
                <w:color w:val="000000" w:themeColor="text1"/>
                <w:lang w:eastAsia="en-NZ"/>
              </w:rPr>
              <w:t>(</w:t>
            </w:r>
            <w:r w:rsidR="008E0401" w:rsidRPr="00927665">
              <w:rPr>
                <w:rFonts w:ascii="Arial" w:hAnsi="Arial" w:cs="Arial"/>
                <w:color w:val="000000" w:themeColor="text1"/>
                <w:lang w:eastAsia="en-NZ"/>
              </w:rPr>
              <w:t>s</w:t>
            </w:r>
            <w:r w:rsidR="00683B9A">
              <w:rPr>
                <w:rFonts w:ascii="Arial" w:hAnsi="Arial" w:cs="Arial"/>
                <w:color w:val="000000" w:themeColor="text1"/>
                <w:lang w:eastAsia="en-NZ"/>
              </w:rPr>
              <w:t>)</w:t>
            </w:r>
          </w:p>
        </w:tc>
        <w:tc>
          <w:tcPr>
            <w:tcW w:w="6682" w:type="dxa"/>
            <w:gridSpan w:val="2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02DED" w14:textId="77777777" w:rsidR="008E0401" w:rsidRPr="008F2E3C" w:rsidRDefault="008E0401">
            <w:pPr>
              <w:spacing w:before="120" w:after="120"/>
              <w:rPr>
                <w:rFonts w:ascii="Arial" w:hAnsi="Arial" w:cs="Arial"/>
                <w:b/>
                <w:bCs/>
                <w:color w:val="002060"/>
                <w:lang w:eastAsia="en-NZ"/>
              </w:rPr>
            </w:pPr>
          </w:p>
        </w:tc>
      </w:tr>
      <w:tr w:rsidR="008E0401" w:rsidRPr="008F2E3C" w14:paraId="640AF721" w14:textId="77777777" w:rsidTr="00430A0B">
        <w:tc>
          <w:tcPr>
            <w:tcW w:w="3411" w:type="dxa"/>
            <w:tcBorders>
              <w:top w:val="dashed" w:sz="2" w:space="0" w:color="FFFFFF" w:themeColor="background1"/>
              <w:bottom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391D3" w14:textId="4A2FB5CD" w:rsidR="008E0401" w:rsidRPr="00927665" w:rsidRDefault="008E0401">
            <w:pPr>
              <w:spacing w:before="120" w:after="120"/>
              <w:rPr>
                <w:rFonts w:ascii="Arial" w:hAnsi="Arial" w:cs="Arial"/>
                <w:color w:val="000000" w:themeColor="text1"/>
                <w:lang w:eastAsia="en-NZ"/>
              </w:rPr>
            </w:pPr>
            <w:r w:rsidRPr="00927665">
              <w:rPr>
                <w:rFonts w:ascii="Arial" w:hAnsi="Arial" w:cs="Arial"/>
                <w:color w:val="000000" w:themeColor="text1"/>
                <w:lang w:eastAsia="en-NZ"/>
              </w:rPr>
              <w:t>Facility phone number</w:t>
            </w:r>
          </w:p>
        </w:tc>
        <w:tc>
          <w:tcPr>
            <w:tcW w:w="6682" w:type="dxa"/>
            <w:gridSpan w:val="2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E525F" w14:textId="77777777" w:rsidR="008E0401" w:rsidRPr="008F2E3C" w:rsidRDefault="008E0401">
            <w:pPr>
              <w:spacing w:before="120" w:after="120"/>
              <w:rPr>
                <w:rFonts w:ascii="Arial" w:hAnsi="Arial" w:cs="Arial"/>
                <w:b/>
                <w:bCs/>
                <w:color w:val="002060"/>
                <w:lang w:eastAsia="en-NZ"/>
              </w:rPr>
            </w:pPr>
          </w:p>
        </w:tc>
      </w:tr>
      <w:tr w:rsidR="00BB43C4" w:rsidRPr="008F2E3C" w14:paraId="1CC3E9BF" w14:textId="77777777" w:rsidTr="00430A0B">
        <w:tc>
          <w:tcPr>
            <w:tcW w:w="3411" w:type="dxa"/>
            <w:tcBorders>
              <w:top w:val="dashed" w:sz="2" w:space="0" w:color="FFFFFF" w:themeColor="background1"/>
              <w:bottom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689402" w14:textId="768380A7" w:rsidR="00BB43C4" w:rsidRPr="00927665" w:rsidRDefault="00BB43C4">
            <w:pPr>
              <w:spacing w:before="120" w:after="120"/>
              <w:rPr>
                <w:rFonts w:ascii="Arial" w:hAnsi="Arial" w:cs="Arial"/>
                <w:color w:val="000000" w:themeColor="text1"/>
                <w:lang w:eastAsia="en-NZ"/>
              </w:rPr>
            </w:pPr>
            <w:r w:rsidRPr="00927665">
              <w:rPr>
                <w:rFonts w:ascii="Arial" w:hAnsi="Arial" w:cs="Arial"/>
                <w:color w:val="000000" w:themeColor="text1"/>
                <w:lang w:eastAsia="en-NZ"/>
              </w:rPr>
              <w:t>Brief description of intended use</w:t>
            </w:r>
          </w:p>
        </w:tc>
        <w:tc>
          <w:tcPr>
            <w:tcW w:w="6682" w:type="dxa"/>
            <w:gridSpan w:val="2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2F9A1" w14:textId="77777777" w:rsidR="00BB43C4" w:rsidRPr="008F2E3C" w:rsidRDefault="00BB43C4">
            <w:pPr>
              <w:spacing w:before="120" w:after="120"/>
              <w:rPr>
                <w:rFonts w:ascii="Arial" w:hAnsi="Arial" w:cs="Arial"/>
                <w:b/>
                <w:bCs/>
                <w:color w:val="002060"/>
                <w:lang w:eastAsia="en-NZ"/>
              </w:rPr>
            </w:pPr>
          </w:p>
          <w:p w14:paraId="722F545A" w14:textId="77777777" w:rsidR="00BB43C4" w:rsidRPr="008F2E3C" w:rsidRDefault="00BB43C4">
            <w:pPr>
              <w:spacing w:before="120" w:after="120"/>
              <w:rPr>
                <w:rFonts w:ascii="Arial" w:hAnsi="Arial" w:cs="Arial"/>
                <w:b/>
                <w:bCs/>
                <w:color w:val="002060"/>
                <w:lang w:eastAsia="en-NZ"/>
              </w:rPr>
            </w:pPr>
          </w:p>
        </w:tc>
      </w:tr>
      <w:tr w:rsidR="00BB43C4" w:rsidRPr="008F2E3C" w14:paraId="1BA09E96" w14:textId="77777777" w:rsidTr="00430A0B">
        <w:tc>
          <w:tcPr>
            <w:tcW w:w="3411" w:type="dxa"/>
            <w:tcBorders>
              <w:top w:val="dashed" w:sz="2" w:space="0" w:color="FFFFFF" w:themeColor="background1"/>
              <w:bottom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6F537" w14:textId="3E44A428" w:rsidR="00BB43C4" w:rsidRPr="008F2E3C" w:rsidRDefault="00BB43C4" w:rsidP="00683A2E">
            <w:pPr>
              <w:spacing w:before="120" w:after="120"/>
              <w:rPr>
                <w:rFonts w:ascii="Arial" w:hAnsi="Arial" w:cs="Arial"/>
                <w:lang w:eastAsia="en-NZ"/>
              </w:rPr>
            </w:pPr>
            <w:r w:rsidRPr="008F2E3C">
              <w:rPr>
                <w:rFonts w:ascii="Arial" w:hAnsi="Arial" w:cs="Arial"/>
                <w:lang w:eastAsia="en-NZ"/>
              </w:rPr>
              <w:t>List all programmes</w:t>
            </w:r>
            <w:r w:rsidR="00057AED" w:rsidRPr="008F2E3C">
              <w:rPr>
                <w:rFonts w:ascii="Arial" w:hAnsi="Arial" w:cs="Arial"/>
                <w:lang w:eastAsia="en-NZ"/>
              </w:rPr>
              <w:t>/training schemes</w:t>
            </w:r>
            <w:r w:rsidRPr="008F2E3C">
              <w:rPr>
                <w:rFonts w:ascii="Arial" w:hAnsi="Arial" w:cs="Arial"/>
                <w:lang w:eastAsia="en-NZ"/>
              </w:rPr>
              <w:t xml:space="preserve"> to be delivered at the site</w:t>
            </w:r>
            <w:r w:rsidR="00887EC0">
              <w:rPr>
                <w:rFonts w:ascii="Arial" w:hAnsi="Arial" w:cs="Arial"/>
                <w:lang w:eastAsia="en-NZ"/>
              </w:rPr>
              <w:t xml:space="preserve"> [please include </w:t>
            </w:r>
            <w:r w:rsidR="00701B69">
              <w:rPr>
                <w:rFonts w:ascii="Arial" w:hAnsi="Arial" w:cs="Arial"/>
                <w:lang w:eastAsia="en-NZ"/>
              </w:rPr>
              <w:t>programme id</w:t>
            </w:r>
            <w:r w:rsidR="00887EC0">
              <w:rPr>
                <w:rFonts w:ascii="Arial" w:hAnsi="Arial" w:cs="Arial"/>
                <w:lang w:eastAsia="en-NZ"/>
              </w:rPr>
              <w:t xml:space="preserve"> numbers]</w:t>
            </w:r>
          </w:p>
        </w:tc>
        <w:tc>
          <w:tcPr>
            <w:tcW w:w="6682" w:type="dxa"/>
            <w:gridSpan w:val="2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A3FDC" w14:textId="77777777" w:rsidR="00BB43C4" w:rsidRPr="008F2E3C" w:rsidRDefault="00BB43C4">
            <w:pPr>
              <w:spacing w:before="120" w:after="120"/>
              <w:rPr>
                <w:rFonts w:ascii="Arial" w:hAnsi="Arial" w:cs="Arial"/>
                <w:b/>
                <w:bCs/>
                <w:color w:val="002060"/>
                <w:lang w:eastAsia="en-NZ"/>
              </w:rPr>
            </w:pPr>
          </w:p>
        </w:tc>
      </w:tr>
      <w:tr w:rsidR="00BB43C4" w:rsidRPr="008F2E3C" w14:paraId="6F2C318B" w14:textId="77777777" w:rsidTr="00430A0B">
        <w:tc>
          <w:tcPr>
            <w:tcW w:w="3411" w:type="dxa"/>
            <w:vMerge w:val="restart"/>
            <w:tcBorders>
              <w:top w:val="dashed" w:sz="2" w:space="0" w:color="FFFFFF" w:themeColor="background1"/>
              <w:bottom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094CA" w14:textId="2A80843C" w:rsidR="00BB43C4" w:rsidRPr="008F2E3C" w:rsidRDefault="00BB43C4">
            <w:pPr>
              <w:spacing w:before="120" w:after="120"/>
              <w:rPr>
                <w:rFonts w:ascii="Arial" w:hAnsi="Arial" w:cs="Arial"/>
                <w:lang w:eastAsia="en-NZ"/>
              </w:rPr>
            </w:pPr>
            <w:r w:rsidRPr="008F2E3C">
              <w:rPr>
                <w:rFonts w:ascii="Arial" w:hAnsi="Arial" w:cs="Arial"/>
                <w:lang w:eastAsia="en-NZ"/>
              </w:rPr>
              <w:t xml:space="preserve">Specify the anticipated maximum number of students that will be </w:t>
            </w:r>
            <w:r w:rsidR="00683B9A">
              <w:rPr>
                <w:rFonts w:ascii="Arial" w:hAnsi="Arial" w:cs="Arial"/>
                <w:lang w:eastAsia="en-NZ"/>
              </w:rPr>
              <w:t>attending</w:t>
            </w:r>
            <w:r w:rsidR="00683B9A" w:rsidRPr="008F2E3C">
              <w:rPr>
                <w:rFonts w:ascii="Arial" w:hAnsi="Arial" w:cs="Arial"/>
                <w:lang w:eastAsia="en-NZ"/>
              </w:rPr>
              <w:t xml:space="preserve"> </w:t>
            </w:r>
            <w:r w:rsidRPr="008F2E3C">
              <w:rPr>
                <w:rFonts w:ascii="Arial" w:hAnsi="Arial" w:cs="Arial"/>
                <w:lang w:eastAsia="en-NZ"/>
              </w:rPr>
              <w:t>at this site</w:t>
            </w:r>
          </w:p>
        </w:tc>
        <w:tc>
          <w:tcPr>
            <w:tcW w:w="2410" w:type="dxa"/>
            <w:tcBorders>
              <w:top w:val="nil"/>
              <w:bottom w:val="dashed" w:sz="2" w:space="0" w:color="FFFFFF" w:themeColor="background1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90158" w14:textId="1EB0B4D8" w:rsidR="00BB43C4" w:rsidRPr="008F2E3C" w:rsidRDefault="00BB43C4">
            <w:pPr>
              <w:spacing w:before="120" w:after="120"/>
              <w:rPr>
                <w:rFonts w:ascii="Arial" w:hAnsi="Arial" w:cs="Arial"/>
                <w:lang w:eastAsia="en-NZ"/>
              </w:rPr>
            </w:pPr>
            <w:r w:rsidRPr="008F2E3C">
              <w:rPr>
                <w:rFonts w:ascii="Arial" w:hAnsi="Arial" w:cs="Arial"/>
                <w:lang w:eastAsia="en-NZ"/>
              </w:rPr>
              <w:t>Domestic (</w:t>
            </w:r>
            <w:r w:rsidR="007B2E43" w:rsidRPr="008F2E3C">
              <w:rPr>
                <w:rFonts w:ascii="Arial" w:hAnsi="Arial" w:cs="Arial"/>
                <w:lang w:eastAsia="en-NZ"/>
              </w:rPr>
              <w:t>approx.</w:t>
            </w:r>
            <w:r w:rsidRPr="008F2E3C">
              <w:rPr>
                <w:rFonts w:ascii="Arial" w:hAnsi="Arial" w:cs="Arial"/>
                <w:lang w:eastAsia="en-NZ"/>
              </w:rPr>
              <w:t>)</w:t>
            </w:r>
          </w:p>
        </w:tc>
        <w:tc>
          <w:tcPr>
            <w:tcW w:w="4272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55F77" w14:textId="77777777" w:rsidR="00BB43C4" w:rsidRPr="008F2E3C" w:rsidRDefault="00BB43C4">
            <w:pPr>
              <w:spacing w:before="120" w:after="120"/>
              <w:rPr>
                <w:rFonts w:ascii="Arial" w:hAnsi="Arial" w:cs="Arial"/>
                <w:lang w:eastAsia="en-NZ"/>
              </w:rPr>
            </w:pPr>
          </w:p>
        </w:tc>
      </w:tr>
      <w:tr w:rsidR="00BB43C4" w:rsidRPr="008F2E3C" w14:paraId="66AEF3D9" w14:textId="77777777" w:rsidTr="00430A0B">
        <w:tc>
          <w:tcPr>
            <w:tcW w:w="3411" w:type="dxa"/>
            <w:vMerge/>
            <w:tcBorders>
              <w:top w:val="dashed" w:sz="2" w:space="0" w:color="FFFFFF" w:themeColor="background1"/>
              <w:bottom w:val="dashed" w:sz="2" w:space="0" w:color="FFFFFF" w:themeColor="background1"/>
            </w:tcBorders>
            <w:vAlign w:val="center"/>
            <w:hideMark/>
          </w:tcPr>
          <w:p w14:paraId="0D758F1F" w14:textId="77777777" w:rsidR="00BB43C4" w:rsidRPr="008F2E3C" w:rsidRDefault="00BB43C4">
            <w:pPr>
              <w:rPr>
                <w:rFonts w:ascii="Arial" w:hAnsi="Arial" w:cs="Arial"/>
                <w:lang w:eastAsia="en-NZ"/>
              </w:rPr>
            </w:pPr>
          </w:p>
        </w:tc>
        <w:tc>
          <w:tcPr>
            <w:tcW w:w="2410" w:type="dxa"/>
            <w:tcBorders>
              <w:top w:val="dashed" w:sz="2" w:space="0" w:color="FFFFFF" w:themeColor="background1"/>
              <w:bottom w:val="dashed" w:sz="2" w:space="0" w:color="FFFFFF" w:themeColor="background1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0041D8" w14:textId="74988C37" w:rsidR="00BB43C4" w:rsidRPr="008F2E3C" w:rsidRDefault="00BB43C4">
            <w:pPr>
              <w:spacing w:before="120" w:after="120"/>
              <w:rPr>
                <w:rFonts w:ascii="Arial" w:hAnsi="Arial" w:cs="Arial"/>
                <w:lang w:eastAsia="en-NZ"/>
              </w:rPr>
            </w:pPr>
            <w:r w:rsidRPr="008F2E3C">
              <w:rPr>
                <w:rFonts w:ascii="Arial" w:hAnsi="Arial" w:cs="Arial"/>
                <w:lang w:eastAsia="en-NZ"/>
              </w:rPr>
              <w:t>International (</w:t>
            </w:r>
            <w:r w:rsidR="007B2E43" w:rsidRPr="008F2E3C">
              <w:rPr>
                <w:rFonts w:ascii="Arial" w:hAnsi="Arial" w:cs="Arial"/>
                <w:lang w:eastAsia="en-NZ"/>
              </w:rPr>
              <w:t>approx.</w:t>
            </w:r>
            <w:r w:rsidRPr="008F2E3C">
              <w:rPr>
                <w:rFonts w:ascii="Arial" w:hAnsi="Arial" w:cs="Arial"/>
                <w:lang w:eastAsia="en-NZ"/>
              </w:rPr>
              <w:t>)</w:t>
            </w:r>
          </w:p>
        </w:tc>
        <w:tc>
          <w:tcPr>
            <w:tcW w:w="4272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AF468" w14:textId="77777777" w:rsidR="00BB43C4" w:rsidRPr="008F2E3C" w:rsidRDefault="00BB43C4">
            <w:pPr>
              <w:spacing w:before="120" w:after="120"/>
              <w:rPr>
                <w:rFonts w:ascii="Arial" w:hAnsi="Arial" w:cs="Arial"/>
                <w:lang w:eastAsia="en-NZ"/>
              </w:rPr>
            </w:pPr>
          </w:p>
        </w:tc>
      </w:tr>
      <w:tr w:rsidR="00BB43C4" w:rsidRPr="008F2E3C" w14:paraId="1723980E" w14:textId="77777777" w:rsidTr="00430A0B">
        <w:tc>
          <w:tcPr>
            <w:tcW w:w="3411" w:type="dxa"/>
            <w:vMerge w:val="restart"/>
            <w:tcBorders>
              <w:top w:val="dashed" w:sz="2" w:space="0" w:color="FFFFFF" w:themeColor="background1"/>
              <w:bottom w:val="dashed" w:sz="2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DC344" w14:textId="1F5DCD70" w:rsidR="00BB43C4" w:rsidRPr="008F2E3C" w:rsidRDefault="00BB43C4">
            <w:pPr>
              <w:spacing w:before="120" w:after="120"/>
              <w:rPr>
                <w:rFonts w:ascii="Arial" w:hAnsi="Arial" w:cs="Arial"/>
                <w:lang w:eastAsia="en-NZ"/>
              </w:rPr>
            </w:pPr>
            <w:r w:rsidRPr="008F2E3C">
              <w:rPr>
                <w:rFonts w:ascii="Arial" w:hAnsi="Arial" w:cs="Arial"/>
                <w:color w:val="000000"/>
                <w:lang w:eastAsia="en-NZ"/>
              </w:rPr>
              <w:t xml:space="preserve">Specify how many staff </w:t>
            </w:r>
            <w:r w:rsidR="00281306" w:rsidRPr="008F2E3C">
              <w:rPr>
                <w:rFonts w:ascii="Arial" w:hAnsi="Arial" w:cs="Arial"/>
                <w:color w:val="000000"/>
                <w:lang w:eastAsia="en-NZ"/>
              </w:rPr>
              <w:t xml:space="preserve">will be </w:t>
            </w:r>
            <w:r w:rsidRPr="008F2E3C">
              <w:rPr>
                <w:rFonts w:ascii="Arial" w:hAnsi="Arial" w:cs="Arial"/>
                <w:color w:val="000000"/>
                <w:lang w:eastAsia="en-NZ"/>
              </w:rPr>
              <w:t>on</w:t>
            </w:r>
            <w:r w:rsidR="00D563B0" w:rsidRPr="008F2E3C">
              <w:rPr>
                <w:rFonts w:ascii="Arial" w:hAnsi="Arial" w:cs="Arial"/>
                <w:color w:val="000000"/>
                <w:lang w:eastAsia="en-NZ"/>
              </w:rPr>
              <w:t xml:space="preserve"> </w:t>
            </w:r>
            <w:r w:rsidRPr="008F2E3C">
              <w:rPr>
                <w:rFonts w:ascii="Arial" w:hAnsi="Arial" w:cs="Arial"/>
                <w:color w:val="000000"/>
                <w:lang w:eastAsia="en-NZ"/>
              </w:rPr>
              <w:t>site</w:t>
            </w:r>
          </w:p>
        </w:tc>
        <w:tc>
          <w:tcPr>
            <w:tcW w:w="2410" w:type="dxa"/>
            <w:tcBorders>
              <w:top w:val="dashed" w:sz="2" w:space="0" w:color="FFFFFF" w:themeColor="background1"/>
              <w:bottom w:val="dashed" w:sz="2" w:space="0" w:color="FFFFFF" w:themeColor="background1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8F612" w14:textId="77777777" w:rsidR="00BB43C4" w:rsidRPr="008F2E3C" w:rsidRDefault="00BB43C4">
            <w:pPr>
              <w:spacing w:before="120" w:after="120"/>
              <w:rPr>
                <w:rFonts w:ascii="Arial" w:hAnsi="Arial" w:cs="Arial"/>
                <w:lang w:eastAsia="en-NZ"/>
              </w:rPr>
            </w:pPr>
            <w:r w:rsidRPr="008F2E3C">
              <w:rPr>
                <w:rFonts w:ascii="Arial" w:hAnsi="Arial" w:cs="Arial"/>
                <w:lang w:eastAsia="en-NZ"/>
              </w:rPr>
              <w:t>Tutors</w:t>
            </w:r>
          </w:p>
        </w:tc>
        <w:tc>
          <w:tcPr>
            <w:tcW w:w="4272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4FFBC" w14:textId="77777777" w:rsidR="00BB43C4" w:rsidRPr="008F2E3C" w:rsidRDefault="00BB43C4">
            <w:pPr>
              <w:spacing w:before="120" w:after="120"/>
              <w:rPr>
                <w:rFonts w:ascii="Arial" w:hAnsi="Arial" w:cs="Arial"/>
                <w:lang w:eastAsia="en-NZ"/>
              </w:rPr>
            </w:pPr>
          </w:p>
        </w:tc>
      </w:tr>
      <w:tr w:rsidR="00BB43C4" w:rsidRPr="008F2E3C" w14:paraId="741EA923" w14:textId="77777777" w:rsidTr="00430A0B">
        <w:tc>
          <w:tcPr>
            <w:tcW w:w="3411" w:type="dxa"/>
            <w:vMerge/>
            <w:tcBorders>
              <w:top w:val="dashed" w:sz="2" w:space="0" w:color="FFFFFF" w:themeColor="background1"/>
              <w:bottom w:val="dashed" w:sz="2" w:space="0" w:color="auto"/>
            </w:tcBorders>
            <w:vAlign w:val="center"/>
            <w:hideMark/>
          </w:tcPr>
          <w:p w14:paraId="4B8D12DF" w14:textId="77777777" w:rsidR="00BB43C4" w:rsidRPr="008F2E3C" w:rsidRDefault="00BB43C4">
            <w:pPr>
              <w:rPr>
                <w:rFonts w:ascii="Arial" w:hAnsi="Arial" w:cs="Arial"/>
                <w:lang w:eastAsia="en-NZ"/>
              </w:rPr>
            </w:pPr>
          </w:p>
        </w:tc>
        <w:tc>
          <w:tcPr>
            <w:tcW w:w="2410" w:type="dxa"/>
            <w:tcBorders>
              <w:top w:val="dashed" w:sz="2" w:space="0" w:color="FFFFFF" w:themeColor="background1"/>
              <w:bottom w:val="dashed" w:sz="2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19E148" w14:textId="77777777" w:rsidR="00BB43C4" w:rsidRPr="008F2E3C" w:rsidRDefault="00BB43C4">
            <w:pPr>
              <w:spacing w:before="120" w:after="120"/>
              <w:rPr>
                <w:rFonts w:ascii="Arial" w:hAnsi="Arial" w:cs="Arial"/>
                <w:lang w:eastAsia="en-NZ"/>
              </w:rPr>
            </w:pPr>
            <w:r w:rsidRPr="008F2E3C">
              <w:rPr>
                <w:rFonts w:ascii="Arial" w:hAnsi="Arial" w:cs="Arial"/>
                <w:lang w:eastAsia="en-NZ"/>
              </w:rPr>
              <w:t>Administrative</w:t>
            </w:r>
          </w:p>
        </w:tc>
        <w:tc>
          <w:tcPr>
            <w:tcW w:w="4272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4730E" w14:textId="77777777" w:rsidR="00BB43C4" w:rsidRPr="008F2E3C" w:rsidRDefault="00BB43C4">
            <w:pPr>
              <w:spacing w:before="120" w:after="120"/>
              <w:rPr>
                <w:rFonts w:ascii="Arial" w:hAnsi="Arial" w:cs="Arial"/>
                <w:lang w:eastAsia="en-NZ"/>
              </w:rPr>
            </w:pPr>
          </w:p>
        </w:tc>
      </w:tr>
    </w:tbl>
    <w:p w14:paraId="685F6BF7" w14:textId="1256CFB5" w:rsidR="00971166" w:rsidRDefault="00971166">
      <w:pPr>
        <w:sectPr w:rsidR="00971166" w:rsidSect="00CD6C74">
          <w:headerReference w:type="default" r:id="rId10"/>
          <w:footerReference w:type="default" r:id="rId11"/>
          <w:pgSz w:w="11906" w:h="16838"/>
          <w:pgMar w:top="851" w:right="1440" w:bottom="851" w:left="1276" w:header="708" w:footer="708" w:gutter="0"/>
          <w:cols w:space="708"/>
          <w:docGrid w:linePitch="360"/>
        </w:sectPr>
      </w:pPr>
    </w:p>
    <w:tbl>
      <w:tblPr>
        <w:tblW w:w="4801" w:type="pct"/>
        <w:tblBorders>
          <w:top w:val="dashed" w:sz="2" w:space="0" w:color="000000" w:themeColor="text1"/>
          <w:left w:val="dashed" w:sz="2" w:space="0" w:color="000000" w:themeColor="text1"/>
          <w:bottom w:val="dashed" w:sz="2" w:space="0" w:color="000000" w:themeColor="text1"/>
          <w:right w:val="dashed" w:sz="2" w:space="0" w:color="000000" w:themeColor="text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3"/>
        <w:gridCol w:w="709"/>
        <w:gridCol w:w="457"/>
        <w:gridCol w:w="676"/>
        <w:gridCol w:w="570"/>
      </w:tblGrid>
      <w:tr w:rsidR="00B9207F" w:rsidRPr="008F2E3C" w14:paraId="0C6ED99A" w14:textId="6195BE46" w:rsidTr="00AE700B">
        <w:tc>
          <w:tcPr>
            <w:tcW w:w="5000" w:type="pct"/>
            <w:gridSpan w:val="5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15B3F" w14:textId="4654133F" w:rsidR="00413738" w:rsidRPr="008F2E3C" w:rsidRDefault="00413738" w:rsidP="00AB4748">
            <w:pPr>
              <w:spacing w:before="240" w:after="240"/>
              <w:jc w:val="center"/>
              <w:rPr>
                <w:rFonts w:ascii="Arial" w:hAnsi="Arial" w:cs="Arial"/>
                <w:b/>
                <w:bCs/>
                <w:lang w:eastAsia="en-NZ"/>
              </w:rPr>
            </w:pPr>
            <w:r>
              <w:lastRenderedPageBreak/>
              <w:br w:type="page"/>
            </w:r>
            <w:r w:rsidRPr="008F2E3C">
              <w:rPr>
                <w:rFonts w:ascii="Arial" w:hAnsi="Arial" w:cs="Arial"/>
                <w:b/>
                <w:bCs/>
                <w:lang w:eastAsia="en-NZ"/>
              </w:rPr>
              <w:t>BUILDING INFORMATION</w:t>
            </w:r>
          </w:p>
        </w:tc>
      </w:tr>
      <w:tr w:rsidR="00B9207F" w:rsidRPr="008F2E3C" w14:paraId="5D831812" w14:textId="5706553B" w:rsidTr="00AE700B">
        <w:tc>
          <w:tcPr>
            <w:tcW w:w="3802" w:type="pct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9E978E" w14:textId="77777777" w:rsidR="00887EC0" w:rsidRPr="00CD345D" w:rsidRDefault="00887EC0">
            <w:pPr>
              <w:spacing w:before="120" w:after="120"/>
              <w:rPr>
                <w:rFonts w:ascii="Arial" w:hAnsi="Arial" w:cs="Arial"/>
                <w:b/>
                <w:lang w:eastAsia="en-NZ"/>
              </w:rPr>
            </w:pPr>
            <w:r w:rsidRPr="00CD345D">
              <w:rPr>
                <w:rFonts w:ascii="Arial" w:hAnsi="Arial" w:cs="Arial"/>
                <w:b/>
                <w:lang w:eastAsia="en-NZ"/>
              </w:rPr>
              <w:t xml:space="preserve">Does the building have a current Building Warrant of Fitness? </w:t>
            </w:r>
          </w:p>
        </w:tc>
        <w:tc>
          <w:tcPr>
            <w:tcW w:w="352" w:type="pct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28D550" w14:textId="77777777" w:rsidR="00887EC0" w:rsidRPr="008F2E3C" w:rsidRDefault="00887EC0">
            <w:pPr>
              <w:spacing w:before="120" w:after="120"/>
              <w:jc w:val="center"/>
              <w:rPr>
                <w:rFonts w:ascii="Arial" w:hAnsi="Arial" w:cs="Arial"/>
                <w:lang w:eastAsia="en-NZ"/>
              </w:rPr>
            </w:pPr>
            <w:r w:rsidRPr="008F2E3C">
              <w:rPr>
                <w:rFonts w:ascii="Arial" w:hAnsi="Arial" w:cs="Arial"/>
                <w:lang w:eastAsia="en-NZ"/>
              </w:rPr>
              <w:t>Yes</w:t>
            </w:r>
          </w:p>
        </w:tc>
        <w:sdt>
          <w:sdtPr>
            <w:rPr>
              <w:rFonts w:ascii="Arial" w:hAnsi="Arial" w:cs="Arial"/>
              <w:lang w:eastAsia="en-NZ"/>
            </w:rPr>
            <w:id w:val="1629129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7" w:type="pct"/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14:paraId="278C36C8" w14:textId="0EC106E2" w:rsidR="00887EC0" w:rsidRPr="008F2E3C" w:rsidRDefault="006621A2">
                <w:pPr>
                  <w:spacing w:before="120" w:after="120"/>
                  <w:jc w:val="center"/>
                  <w:rPr>
                    <w:rFonts w:ascii="Arial" w:hAnsi="Arial" w:cs="Arial"/>
                    <w:lang w:eastAsia="en-NZ"/>
                  </w:rPr>
                </w:pPr>
                <w:r>
                  <w:rPr>
                    <w:rFonts w:ascii="MS Gothic" w:eastAsia="MS Gothic" w:hAnsi="MS Gothic" w:cs="Arial" w:hint="eastAsia"/>
                    <w:lang w:eastAsia="en-NZ"/>
                  </w:rPr>
                  <w:t>☐</w:t>
                </w:r>
              </w:p>
            </w:tc>
          </w:sdtContent>
        </w:sdt>
        <w:tc>
          <w:tcPr>
            <w:tcW w:w="336" w:type="pct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1E4C88" w14:textId="77777777" w:rsidR="00887EC0" w:rsidRPr="008F2E3C" w:rsidRDefault="00887EC0">
            <w:pPr>
              <w:spacing w:before="120" w:after="120"/>
              <w:jc w:val="center"/>
              <w:rPr>
                <w:rFonts w:ascii="Arial" w:hAnsi="Arial" w:cs="Arial"/>
                <w:lang w:eastAsia="en-NZ"/>
              </w:rPr>
            </w:pPr>
            <w:r w:rsidRPr="008F2E3C">
              <w:rPr>
                <w:rFonts w:ascii="Arial" w:hAnsi="Arial" w:cs="Arial"/>
                <w:lang w:eastAsia="en-NZ"/>
              </w:rPr>
              <w:t>No</w:t>
            </w:r>
          </w:p>
        </w:tc>
        <w:sdt>
          <w:sdtPr>
            <w:rPr>
              <w:rFonts w:ascii="Arial" w:hAnsi="Arial" w:cs="Arial"/>
              <w:lang w:eastAsia="en-NZ"/>
            </w:rPr>
            <w:id w:val="-1023164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pct"/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14:paraId="29008E01" w14:textId="27B75F18" w:rsidR="00887EC0" w:rsidRDefault="006621A2">
                <w:pPr>
                  <w:spacing w:before="120" w:after="120"/>
                  <w:jc w:val="center"/>
                  <w:rPr>
                    <w:rFonts w:ascii="Arial" w:hAnsi="Arial" w:cs="Arial"/>
                    <w:lang w:eastAsia="en-NZ"/>
                  </w:rPr>
                </w:pPr>
                <w:r>
                  <w:rPr>
                    <w:rFonts w:ascii="MS Gothic" w:eastAsia="MS Gothic" w:hAnsi="MS Gothic" w:cs="Arial" w:hint="eastAsia"/>
                    <w:lang w:eastAsia="en-NZ"/>
                  </w:rPr>
                  <w:t>☐</w:t>
                </w:r>
              </w:p>
            </w:tc>
          </w:sdtContent>
        </w:sdt>
      </w:tr>
      <w:tr w:rsidR="00683B9A" w:rsidRPr="008F2E3C" w14:paraId="0F1FFE6A" w14:textId="77777777" w:rsidTr="00AE700B">
        <w:tc>
          <w:tcPr>
            <w:tcW w:w="5000" w:type="pct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DBB87" w14:textId="0F42546D" w:rsidR="00683B9A" w:rsidRPr="004B2C3D" w:rsidRDefault="00683B9A" w:rsidP="004B2C3D">
            <w:pPr>
              <w:spacing w:before="120" w:after="120"/>
              <w:rPr>
                <w:rFonts w:asciiTheme="minorHAnsi" w:hAnsiTheme="minorHAnsi" w:cstheme="minorHAnsi"/>
                <w:lang w:eastAsia="en-NZ"/>
              </w:rPr>
            </w:pPr>
            <w:r w:rsidRPr="004B2C3D">
              <w:rPr>
                <w:rFonts w:asciiTheme="minorHAnsi" w:hAnsiTheme="minorHAnsi" w:cstheme="minorHAnsi"/>
                <w:lang w:eastAsia="en-NZ"/>
              </w:rPr>
              <w:t>Comments</w:t>
            </w:r>
          </w:p>
        </w:tc>
      </w:tr>
      <w:tr w:rsidR="00B9207F" w:rsidRPr="008F2E3C" w14:paraId="175677D8" w14:textId="1554807A" w:rsidTr="00AE700B">
        <w:tc>
          <w:tcPr>
            <w:tcW w:w="5000" w:type="pct"/>
            <w:gridSpan w:val="5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93242" w14:textId="1E6F11BA" w:rsidR="00C27815" w:rsidRPr="004B2C3D" w:rsidRDefault="00C27815" w:rsidP="00CD345D">
            <w:pPr>
              <w:spacing w:before="120" w:after="120"/>
              <w:rPr>
                <w:rFonts w:asciiTheme="minorHAnsi" w:hAnsiTheme="minorHAnsi" w:cstheme="minorHAnsi"/>
                <w:lang w:eastAsia="en-NZ"/>
              </w:rPr>
            </w:pPr>
            <w:r w:rsidRPr="004B2C3D">
              <w:rPr>
                <w:rFonts w:asciiTheme="minorHAnsi" w:hAnsiTheme="minorHAnsi" w:cstheme="minorHAnsi"/>
                <w:lang w:eastAsia="en-NZ"/>
              </w:rPr>
              <w:t>A building owner needs to renew a building’s warrant of fitness (BWoF) every 12 months</w:t>
            </w:r>
            <w:r w:rsidR="00683B9A" w:rsidRPr="004B2C3D">
              <w:rPr>
                <w:rFonts w:asciiTheme="minorHAnsi" w:hAnsiTheme="minorHAnsi" w:cstheme="minorHAnsi"/>
                <w:lang w:eastAsia="en-NZ"/>
              </w:rPr>
              <w:t>;</w:t>
            </w:r>
            <w:r w:rsidRPr="004B2C3D">
              <w:rPr>
                <w:rFonts w:asciiTheme="minorHAnsi" w:hAnsiTheme="minorHAnsi" w:cstheme="minorHAnsi"/>
                <w:lang w:eastAsia="en-NZ"/>
              </w:rPr>
              <w:t xml:space="preserve"> signing, issuing and publicly displaying it to prove the building’s life safety systems (called specified systems – these ensure a building is safe and healthy for people to enter, occupy</w:t>
            </w:r>
            <w:r w:rsidR="00683B9A" w:rsidRPr="004B2C3D">
              <w:rPr>
                <w:rFonts w:asciiTheme="minorHAnsi" w:hAnsiTheme="minorHAnsi" w:cstheme="minorHAnsi"/>
                <w:lang w:eastAsia="en-NZ"/>
              </w:rPr>
              <w:t>,</w:t>
            </w:r>
            <w:r w:rsidRPr="004B2C3D">
              <w:rPr>
                <w:rFonts w:asciiTheme="minorHAnsi" w:hAnsiTheme="minorHAnsi" w:cstheme="minorHAnsi"/>
                <w:lang w:eastAsia="en-NZ"/>
              </w:rPr>
              <w:t xml:space="preserve"> or study/work in) </w:t>
            </w:r>
            <w:r w:rsidR="00683B9A" w:rsidRPr="004B2C3D">
              <w:rPr>
                <w:rFonts w:asciiTheme="minorHAnsi" w:hAnsiTheme="minorHAnsi" w:cstheme="minorHAnsi"/>
                <w:lang w:eastAsia="en-NZ"/>
              </w:rPr>
              <w:t>are</w:t>
            </w:r>
            <w:r w:rsidRPr="004B2C3D">
              <w:rPr>
                <w:rFonts w:asciiTheme="minorHAnsi" w:hAnsiTheme="minorHAnsi" w:cstheme="minorHAnsi"/>
                <w:lang w:eastAsia="en-NZ"/>
              </w:rPr>
              <w:t xml:space="preserve"> maintained, checked</w:t>
            </w:r>
            <w:r w:rsidR="00683B9A" w:rsidRPr="004B2C3D">
              <w:rPr>
                <w:rFonts w:asciiTheme="minorHAnsi" w:hAnsiTheme="minorHAnsi" w:cstheme="minorHAnsi"/>
                <w:lang w:eastAsia="en-NZ"/>
              </w:rPr>
              <w:t>,</w:t>
            </w:r>
            <w:r w:rsidRPr="004B2C3D">
              <w:rPr>
                <w:rFonts w:asciiTheme="minorHAnsi" w:hAnsiTheme="minorHAnsi" w:cstheme="minorHAnsi"/>
                <w:lang w:eastAsia="en-NZ"/>
              </w:rPr>
              <w:t xml:space="preserve"> and inspected within the past 12 months. You must comply with the </w:t>
            </w:r>
            <w:r w:rsidR="00683B9A" w:rsidRPr="004B2C3D">
              <w:rPr>
                <w:rFonts w:asciiTheme="minorHAnsi" w:hAnsiTheme="minorHAnsi" w:cstheme="minorHAnsi"/>
                <w:lang w:eastAsia="en-NZ"/>
              </w:rPr>
              <w:t xml:space="preserve">BWoF, </w:t>
            </w:r>
            <w:r w:rsidRPr="004B2C3D">
              <w:rPr>
                <w:rFonts w:asciiTheme="minorHAnsi" w:hAnsiTheme="minorHAnsi" w:cstheme="minorHAnsi"/>
                <w:lang w:eastAsia="en-NZ"/>
              </w:rPr>
              <w:t xml:space="preserve">as it is a provision of the Building Act 2004. Building safety systems that require a Compliance Schedule are: fire alarms, sprinklers, automatic doors, backflow prevention device, emergency power generator, </w:t>
            </w:r>
            <w:r w:rsidR="00683B9A" w:rsidRPr="004B2C3D">
              <w:rPr>
                <w:rFonts w:asciiTheme="minorHAnsi" w:hAnsiTheme="minorHAnsi" w:cstheme="minorHAnsi"/>
                <w:lang w:eastAsia="en-NZ"/>
              </w:rPr>
              <w:t xml:space="preserve">and </w:t>
            </w:r>
            <w:r w:rsidRPr="004B2C3D">
              <w:rPr>
                <w:rFonts w:asciiTheme="minorHAnsi" w:hAnsiTheme="minorHAnsi" w:cstheme="minorHAnsi"/>
                <w:lang w:eastAsia="en-NZ"/>
              </w:rPr>
              <w:t>emergency lighting. Also note Fire Safety and Evacuation of Buildings Regulations 2006, reprint 2017.</w:t>
            </w:r>
          </w:p>
          <w:p w14:paraId="4482DCD3" w14:textId="3695190B" w:rsidR="00C27815" w:rsidRPr="004B2C3D" w:rsidRDefault="00C27815" w:rsidP="00CD345D">
            <w:pPr>
              <w:spacing w:before="120" w:after="120"/>
              <w:rPr>
                <w:rFonts w:asciiTheme="minorHAnsi" w:hAnsiTheme="minorHAnsi" w:cstheme="minorHAnsi"/>
                <w:lang w:eastAsia="en-NZ"/>
              </w:rPr>
            </w:pPr>
            <w:r w:rsidRPr="004B2C3D">
              <w:rPr>
                <w:rFonts w:asciiTheme="minorHAnsi" w:hAnsiTheme="minorHAnsi" w:cstheme="minorHAnsi"/>
                <w:lang w:eastAsia="en-NZ"/>
              </w:rPr>
              <w:t>The TEO must engage an Independent Qualified Person (IQP) to undertake the inspection, maintenance</w:t>
            </w:r>
            <w:r w:rsidR="00683B9A" w:rsidRPr="004B2C3D">
              <w:rPr>
                <w:rFonts w:asciiTheme="minorHAnsi" w:hAnsiTheme="minorHAnsi" w:cstheme="minorHAnsi"/>
                <w:lang w:eastAsia="en-NZ"/>
              </w:rPr>
              <w:t>,</w:t>
            </w:r>
            <w:r w:rsidRPr="004B2C3D">
              <w:rPr>
                <w:rFonts w:asciiTheme="minorHAnsi" w:hAnsiTheme="minorHAnsi" w:cstheme="minorHAnsi"/>
                <w:lang w:eastAsia="en-NZ"/>
              </w:rPr>
              <w:t xml:space="preserve"> and</w:t>
            </w:r>
            <w:r w:rsidR="00FB1C3C" w:rsidRPr="004B2C3D">
              <w:rPr>
                <w:rFonts w:asciiTheme="minorHAnsi" w:hAnsiTheme="minorHAnsi" w:cstheme="minorHAnsi"/>
                <w:lang w:eastAsia="en-NZ"/>
              </w:rPr>
              <w:t xml:space="preserve"> </w:t>
            </w:r>
            <w:r w:rsidRPr="004B2C3D">
              <w:rPr>
                <w:rFonts w:asciiTheme="minorHAnsi" w:hAnsiTheme="minorHAnsi" w:cstheme="minorHAnsi"/>
                <w:lang w:eastAsia="en-NZ"/>
              </w:rPr>
              <w:t>report</w:t>
            </w:r>
            <w:r w:rsidR="00FB1C3C" w:rsidRPr="004B2C3D">
              <w:rPr>
                <w:rFonts w:asciiTheme="minorHAnsi" w:hAnsiTheme="minorHAnsi" w:cstheme="minorHAnsi"/>
                <w:lang w:eastAsia="en-NZ"/>
              </w:rPr>
              <w:t>ing</w:t>
            </w:r>
            <w:r w:rsidRPr="004B2C3D">
              <w:rPr>
                <w:rFonts w:asciiTheme="minorHAnsi" w:hAnsiTheme="minorHAnsi" w:cstheme="minorHAnsi"/>
                <w:lang w:eastAsia="en-NZ"/>
              </w:rPr>
              <w:t xml:space="preserve"> procedures listed on the compliance schedule</w:t>
            </w:r>
            <w:r w:rsidR="00FB1C3C" w:rsidRPr="004B2C3D">
              <w:rPr>
                <w:rFonts w:asciiTheme="minorHAnsi" w:hAnsiTheme="minorHAnsi" w:cstheme="minorHAnsi"/>
                <w:lang w:eastAsia="en-NZ"/>
              </w:rPr>
              <w:t xml:space="preserve">; </w:t>
            </w:r>
            <w:r w:rsidRPr="004B2C3D">
              <w:rPr>
                <w:rFonts w:asciiTheme="minorHAnsi" w:hAnsiTheme="minorHAnsi" w:cstheme="minorHAnsi"/>
                <w:lang w:eastAsia="en-NZ"/>
              </w:rPr>
              <w:t xml:space="preserve">issue Form </w:t>
            </w:r>
            <w:r w:rsidR="00701B69" w:rsidRPr="004B2C3D">
              <w:rPr>
                <w:rFonts w:asciiTheme="minorHAnsi" w:hAnsiTheme="minorHAnsi" w:cstheme="minorHAnsi"/>
                <w:lang w:eastAsia="en-NZ"/>
              </w:rPr>
              <w:t>12As</w:t>
            </w:r>
            <w:r w:rsidR="00FB1C3C" w:rsidRPr="004B2C3D">
              <w:rPr>
                <w:rFonts w:asciiTheme="minorHAnsi" w:hAnsiTheme="minorHAnsi" w:cstheme="minorHAnsi"/>
                <w:lang w:eastAsia="en-NZ"/>
              </w:rPr>
              <w:t>,</w:t>
            </w:r>
            <w:r w:rsidR="00701B69" w:rsidRPr="004B2C3D">
              <w:rPr>
                <w:rFonts w:asciiTheme="minorHAnsi" w:hAnsiTheme="minorHAnsi" w:cstheme="minorHAnsi"/>
                <w:lang w:eastAsia="en-NZ"/>
              </w:rPr>
              <w:t xml:space="preserve"> and</w:t>
            </w:r>
            <w:r w:rsidR="00B9207F" w:rsidRPr="004B2C3D">
              <w:rPr>
                <w:rFonts w:asciiTheme="minorHAnsi" w:hAnsiTheme="minorHAnsi" w:cstheme="minorHAnsi"/>
                <w:lang w:eastAsia="en-NZ"/>
              </w:rPr>
              <w:t xml:space="preserve"> </w:t>
            </w:r>
            <w:r w:rsidRPr="004B2C3D">
              <w:rPr>
                <w:rFonts w:asciiTheme="minorHAnsi" w:hAnsiTheme="minorHAnsi" w:cstheme="minorHAnsi"/>
                <w:lang w:eastAsia="en-NZ"/>
              </w:rPr>
              <w:t>provide the BWoF annually to the local council using the Form 12A certificates from their IQPs. TEOs must publicly display a copy of this for the next 12 months. See:</w:t>
            </w:r>
          </w:p>
          <w:p w14:paraId="33E1D618" w14:textId="7574EB13" w:rsidR="00C27815" w:rsidRPr="004B2C3D" w:rsidRDefault="007C7F07" w:rsidP="00CD345D">
            <w:pPr>
              <w:spacing w:before="120" w:after="120"/>
              <w:rPr>
                <w:rFonts w:asciiTheme="minorHAnsi" w:hAnsiTheme="minorHAnsi" w:cstheme="minorHAnsi"/>
                <w:lang w:eastAsia="en-NZ"/>
              </w:rPr>
            </w:pPr>
            <w:hyperlink r:id="rId12" w:history="1">
              <w:r w:rsidR="00C27815" w:rsidRPr="004B2C3D">
                <w:rPr>
                  <w:rStyle w:val="Hyperlink"/>
                  <w:rFonts w:asciiTheme="minorHAnsi" w:hAnsiTheme="minorHAnsi" w:cstheme="minorHAnsi"/>
                  <w:lang w:eastAsia="en-NZ"/>
                </w:rPr>
                <w:t>https://www.building.govt.nz/assets/Uploads/managing-buildings/bwof-guidance/bwof-guidance.pdf</w:t>
              </w:r>
            </w:hyperlink>
            <w:r w:rsidR="00C27815" w:rsidRPr="004B2C3D">
              <w:rPr>
                <w:rFonts w:asciiTheme="minorHAnsi" w:hAnsiTheme="minorHAnsi" w:cstheme="minorHAnsi"/>
                <w:lang w:eastAsia="en-NZ"/>
              </w:rPr>
              <w:t xml:space="preserve"> </w:t>
            </w:r>
            <w:r w:rsidR="00683B9A" w:rsidRPr="004B2C3D">
              <w:rPr>
                <w:rFonts w:asciiTheme="minorHAnsi" w:hAnsiTheme="minorHAnsi" w:cstheme="minorHAnsi"/>
                <w:lang w:eastAsia="en-NZ"/>
              </w:rPr>
              <w:t>and</w:t>
            </w:r>
          </w:p>
          <w:p w14:paraId="516EBD0C" w14:textId="77777777" w:rsidR="00C27815" w:rsidRPr="004B2C3D" w:rsidRDefault="007C7F07" w:rsidP="00CD345D">
            <w:pPr>
              <w:spacing w:before="120" w:after="120"/>
              <w:rPr>
                <w:rFonts w:asciiTheme="minorHAnsi" w:hAnsiTheme="minorHAnsi" w:cstheme="minorHAnsi"/>
                <w:lang w:eastAsia="en-NZ"/>
              </w:rPr>
            </w:pPr>
            <w:hyperlink r:id="rId13" w:history="1">
              <w:r w:rsidR="00C27815" w:rsidRPr="004B2C3D">
                <w:rPr>
                  <w:rStyle w:val="Hyperlink"/>
                  <w:rFonts w:asciiTheme="minorHAnsi" w:hAnsiTheme="minorHAnsi" w:cstheme="minorHAnsi"/>
                  <w:lang w:eastAsia="en-NZ"/>
                </w:rPr>
                <w:t>https://www.building.govt.nz/building-officials/guides-for-building-officials/building-warrants-of-fitness/</w:t>
              </w:r>
            </w:hyperlink>
            <w:r w:rsidR="00C27815" w:rsidRPr="004B2C3D">
              <w:rPr>
                <w:rFonts w:asciiTheme="minorHAnsi" w:hAnsiTheme="minorHAnsi" w:cstheme="minorHAnsi"/>
                <w:lang w:eastAsia="en-NZ"/>
              </w:rPr>
              <w:t xml:space="preserve">  </w:t>
            </w:r>
          </w:p>
          <w:p w14:paraId="6359886D" w14:textId="71953C7C" w:rsidR="00C27815" w:rsidRPr="004B2C3D" w:rsidRDefault="00C27815" w:rsidP="002146EB">
            <w:pPr>
              <w:spacing w:after="60"/>
              <w:rPr>
                <w:rFonts w:asciiTheme="minorHAnsi" w:eastAsia="Times New Roman" w:hAnsiTheme="minorHAnsi" w:cstheme="minorHAnsi"/>
                <w:color w:val="000000" w:themeColor="text1"/>
                <w:lang w:eastAsia="en-NZ"/>
              </w:rPr>
            </w:pPr>
            <w:r w:rsidRPr="004B2C3D">
              <w:rPr>
                <w:rFonts w:asciiTheme="minorHAnsi" w:eastAsia="Times New Roman" w:hAnsiTheme="minorHAnsi" w:cstheme="minorHAnsi"/>
                <w:color w:val="000000" w:themeColor="text1"/>
                <w:lang w:eastAsia="en-NZ"/>
              </w:rPr>
              <w:t xml:space="preserve">All buildings, other than single residential buildings, require a compliance schedule [CS] and annual warrant of fitness </w:t>
            </w:r>
            <w:r w:rsidRPr="004B2C3D">
              <w:rPr>
                <w:rFonts w:asciiTheme="minorHAnsi" w:eastAsia="Times New Roman" w:hAnsiTheme="minorHAnsi" w:cstheme="minorHAnsi"/>
                <w:b/>
                <w:color w:val="000000" w:themeColor="text1"/>
                <w:u w:val="single"/>
                <w:lang w:eastAsia="en-NZ"/>
              </w:rPr>
              <w:t>if</w:t>
            </w:r>
            <w:r w:rsidRPr="004B2C3D">
              <w:rPr>
                <w:rFonts w:asciiTheme="minorHAnsi" w:eastAsia="Times New Roman" w:hAnsiTheme="minorHAnsi" w:cstheme="minorHAnsi"/>
                <w:color w:val="000000" w:themeColor="text1"/>
                <w:lang w:eastAsia="en-NZ"/>
              </w:rPr>
              <w:t xml:space="preserve"> they contain any of the following:</w:t>
            </w:r>
          </w:p>
          <w:p w14:paraId="7CD3B3AE" w14:textId="77777777" w:rsidR="00C27815" w:rsidRPr="004B2C3D" w:rsidRDefault="00C27815" w:rsidP="002146EB">
            <w:pPr>
              <w:numPr>
                <w:ilvl w:val="0"/>
                <w:numId w:val="3"/>
              </w:numPr>
              <w:tabs>
                <w:tab w:val="clear" w:pos="720"/>
                <w:tab w:val="num" w:pos="603"/>
              </w:tabs>
              <w:spacing w:line="270" w:lineRule="atLeast"/>
              <w:ind w:left="603" w:hanging="567"/>
              <w:rPr>
                <w:rFonts w:asciiTheme="minorHAnsi" w:eastAsia="Times New Roman" w:hAnsiTheme="minorHAnsi" w:cstheme="minorHAnsi"/>
                <w:color w:val="000000" w:themeColor="text1"/>
                <w:lang w:eastAsia="en-NZ"/>
              </w:rPr>
            </w:pPr>
            <w:r w:rsidRPr="004B2C3D">
              <w:rPr>
                <w:rFonts w:asciiTheme="minorHAnsi" w:eastAsia="Times New Roman" w:hAnsiTheme="minorHAnsi" w:cstheme="minorHAnsi"/>
                <w:color w:val="000000" w:themeColor="text1"/>
                <w:lang w:eastAsia="en-NZ"/>
              </w:rPr>
              <w:t>automatic systems for fire suppression (for example, sprinkler systems)</w:t>
            </w:r>
          </w:p>
          <w:p w14:paraId="60A1249A" w14:textId="77777777" w:rsidR="00C27815" w:rsidRPr="004B2C3D" w:rsidRDefault="00C27815" w:rsidP="002146EB">
            <w:pPr>
              <w:numPr>
                <w:ilvl w:val="0"/>
                <w:numId w:val="3"/>
              </w:numPr>
              <w:tabs>
                <w:tab w:val="clear" w:pos="720"/>
                <w:tab w:val="num" w:pos="603"/>
              </w:tabs>
              <w:spacing w:before="100" w:beforeAutospacing="1" w:after="100" w:afterAutospacing="1" w:line="270" w:lineRule="atLeast"/>
              <w:ind w:left="603" w:hanging="567"/>
              <w:rPr>
                <w:rFonts w:asciiTheme="minorHAnsi" w:eastAsia="Times New Roman" w:hAnsiTheme="minorHAnsi" w:cstheme="minorHAnsi"/>
                <w:color w:val="000000" w:themeColor="text1"/>
                <w:lang w:eastAsia="en-NZ"/>
              </w:rPr>
            </w:pPr>
            <w:r w:rsidRPr="004B2C3D">
              <w:rPr>
                <w:rFonts w:asciiTheme="minorHAnsi" w:eastAsia="Times New Roman" w:hAnsiTheme="minorHAnsi" w:cstheme="minorHAnsi"/>
                <w:color w:val="000000" w:themeColor="text1"/>
                <w:lang w:eastAsia="en-NZ"/>
              </w:rPr>
              <w:t>automatic or manual emergency warning systems for fire or other dangers</w:t>
            </w:r>
          </w:p>
          <w:p w14:paraId="210614AB" w14:textId="77777777" w:rsidR="00C27815" w:rsidRPr="004B2C3D" w:rsidRDefault="00C27815" w:rsidP="002146EB">
            <w:pPr>
              <w:numPr>
                <w:ilvl w:val="0"/>
                <w:numId w:val="3"/>
              </w:numPr>
              <w:tabs>
                <w:tab w:val="clear" w:pos="720"/>
                <w:tab w:val="num" w:pos="603"/>
              </w:tabs>
              <w:spacing w:before="100" w:beforeAutospacing="1" w:after="100" w:afterAutospacing="1" w:line="270" w:lineRule="atLeast"/>
              <w:ind w:left="603" w:hanging="567"/>
              <w:rPr>
                <w:rFonts w:asciiTheme="minorHAnsi" w:eastAsia="Times New Roman" w:hAnsiTheme="minorHAnsi" w:cstheme="minorHAnsi"/>
                <w:color w:val="000000" w:themeColor="text1"/>
                <w:lang w:eastAsia="en-NZ"/>
              </w:rPr>
            </w:pPr>
            <w:r w:rsidRPr="004B2C3D">
              <w:rPr>
                <w:rFonts w:asciiTheme="minorHAnsi" w:eastAsia="Times New Roman" w:hAnsiTheme="minorHAnsi" w:cstheme="minorHAnsi"/>
                <w:color w:val="000000" w:themeColor="text1"/>
                <w:lang w:eastAsia="en-NZ"/>
              </w:rPr>
              <w:t>electromagnetic or automatic doors or windows (for example, ones that close on fire alarm activation)</w:t>
            </w:r>
          </w:p>
          <w:p w14:paraId="0153AD1B" w14:textId="77777777" w:rsidR="00C27815" w:rsidRPr="004B2C3D" w:rsidRDefault="00C27815" w:rsidP="002146EB">
            <w:pPr>
              <w:numPr>
                <w:ilvl w:val="0"/>
                <w:numId w:val="3"/>
              </w:numPr>
              <w:tabs>
                <w:tab w:val="clear" w:pos="720"/>
                <w:tab w:val="num" w:pos="603"/>
              </w:tabs>
              <w:spacing w:before="100" w:beforeAutospacing="1" w:after="100" w:afterAutospacing="1" w:line="270" w:lineRule="atLeast"/>
              <w:ind w:left="603" w:hanging="567"/>
              <w:rPr>
                <w:rFonts w:asciiTheme="minorHAnsi" w:eastAsia="Times New Roman" w:hAnsiTheme="minorHAnsi" w:cstheme="minorHAnsi"/>
                <w:color w:val="000000" w:themeColor="text1"/>
                <w:lang w:eastAsia="en-NZ"/>
              </w:rPr>
            </w:pPr>
            <w:r w:rsidRPr="004B2C3D">
              <w:rPr>
                <w:rFonts w:asciiTheme="minorHAnsi" w:eastAsia="Times New Roman" w:hAnsiTheme="minorHAnsi" w:cstheme="minorHAnsi"/>
                <w:color w:val="000000" w:themeColor="text1"/>
                <w:lang w:eastAsia="en-NZ"/>
              </w:rPr>
              <w:t>emergency lighting systems</w:t>
            </w:r>
          </w:p>
          <w:p w14:paraId="02249524" w14:textId="77777777" w:rsidR="00C27815" w:rsidRPr="004B2C3D" w:rsidRDefault="00C27815" w:rsidP="002146EB">
            <w:pPr>
              <w:numPr>
                <w:ilvl w:val="0"/>
                <w:numId w:val="3"/>
              </w:numPr>
              <w:tabs>
                <w:tab w:val="clear" w:pos="720"/>
                <w:tab w:val="num" w:pos="603"/>
              </w:tabs>
              <w:spacing w:before="100" w:beforeAutospacing="1" w:after="100" w:afterAutospacing="1" w:line="270" w:lineRule="atLeast"/>
              <w:ind w:left="603" w:hanging="567"/>
              <w:rPr>
                <w:rFonts w:asciiTheme="minorHAnsi" w:eastAsia="Times New Roman" w:hAnsiTheme="minorHAnsi" w:cstheme="minorHAnsi"/>
                <w:color w:val="000000" w:themeColor="text1"/>
                <w:lang w:eastAsia="en-NZ"/>
              </w:rPr>
            </w:pPr>
            <w:r w:rsidRPr="004B2C3D">
              <w:rPr>
                <w:rFonts w:asciiTheme="minorHAnsi" w:eastAsia="Times New Roman" w:hAnsiTheme="minorHAnsi" w:cstheme="minorHAnsi"/>
                <w:color w:val="000000" w:themeColor="text1"/>
                <w:lang w:eastAsia="en-NZ"/>
              </w:rPr>
              <w:t>escape route pressurisation systems</w:t>
            </w:r>
          </w:p>
          <w:p w14:paraId="507A3FA0" w14:textId="77777777" w:rsidR="00C27815" w:rsidRPr="004B2C3D" w:rsidRDefault="00C27815" w:rsidP="002146EB">
            <w:pPr>
              <w:numPr>
                <w:ilvl w:val="0"/>
                <w:numId w:val="3"/>
              </w:numPr>
              <w:tabs>
                <w:tab w:val="clear" w:pos="720"/>
                <w:tab w:val="num" w:pos="603"/>
              </w:tabs>
              <w:spacing w:before="100" w:beforeAutospacing="1" w:after="100" w:afterAutospacing="1" w:line="270" w:lineRule="atLeast"/>
              <w:ind w:left="603" w:hanging="567"/>
              <w:rPr>
                <w:rFonts w:asciiTheme="minorHAnsi" w:eastAsia="Times New Roman" w:hAnsiTheme="minorHAnsi" w:cstheme="minorHAnsi"/>
                <w:color w:val="000000" w:themeColor="text1"/>
                <w:lang w:eastAsia="en-NZ"/>
              </w:rPr>
            </w:pPr>
            <w:r w:rsidRPr="004B2C3D">
              <w:rPr>
                <w:rFonts w:asciiTheme="minorHAnsi" w:eastAsia="Times New Roman" w:hAnsiTheme="minorHAnsi" w:cstheme="minorHAnsi"/>
                <w:color w:val="000000" w:themeColor="text1"/>
                <w:lang w:eastAsia="en-NZ"/>
              </w:rPr>
              <w:t>riser mains for use by fire services</w:t>
            </w:r>
          </w:p>
          <w:p w14:paraId="7CE7AF47" w14:textId="77777777" w:rsidR="00C27815" w:rsidRPr="004B2C3D" w:rsidRDefault="00C27815" w:rsidP="002146EB">
            <w:pPr>
              <w:numPr>
                <w:ilvl w:val="0"/>
                <w:numId w:val="3"/>
              </w:numPr>
              <w:tabs>
                <w:tab w:val="clear" w:pos="720"/>
                <w:tab w:val="num" w:pos="603"/>
              </w:tabs>
              <w:spacing w:before="100" w:beforeAutospacing="1" w:after="100" w:afterAutospacing="1" w:line="270" w:lineRule="atLeast"/>
              <w:ind w:left="603" w:hanging="567"/>
              <w:rPr>
                <w:rFonts w:asciiTheme="minorHAnsi" w:eastAsia="Times New Roman" w:hAnsiTheme="minorHAnsi" w:cstheme="minorHAnsi"/>
                <w:color w:val="000000" w:themeColor="text1"/>
                <w:lang w:eastAsia="en-NZ"/>
              </w:rPr>
            </w:pPr>
            <w:r w:rsidRPr="004B2C3D">
              <w:rPr>
                <w:rFonts w:asciiTheme="minorHAnsi" w:eastAsia="Times New Roman" w:hAnsiTheme="minorHAnsi" w:cstheme="minorHAnsi"/>
                <w:color w:val="000000" w:themeColor="text1"/>
                <w:lang w:eastAsia="en-NZ"/>
              </w:rPr>
              <w:t>automatic backflow preventers connected to a potable water supply</w:t>
            </w:r>
          </w:p>
          <w:p w14:paraId="5F3C39B1" w14:textId="77777777" w:rsidR="00C27815" w:rsidRPr="004B2C3D" w:rsidRDefault="00C27815" w:rsidP="002146EB">
            <w:pPr>
              <w:numPr>
                <w:ilvl w:val="0"/>
                <w:numId w:val="3"/>
              </w:numPr>
              <w:tabs>
                <w:tab w:val="clear" w:pos="720"/>
                <w:tab w:val="num" w:pos="603"/>
              </w:tabs>
              <w:spacing w:before="100" w:beforeAutospacing="1" w:after="100" w:afterAutospacing="1" w:line="270" w:lineRule="atLeast"/>
              <w:ind w:left="603" w:hanging="567"/>
              <w:rPr>
                <w:rFonts w:asciiTheme="minorHAnsi" w:eastAsia="Times New Roman" w:hAnsiTheme="minorHAnsi" w:cstheme="minorHAnsi"/>
                <w:color w:val="000000" w:themeColor="text1"/>
                <w:lang w:eastAsia="en-NZ"/>
              </w:rPr>
            </w:pPr>
            <w:r w:rsidRPr="004B2C3D">
              <w:rPr>
                <w:rFonts w:asciiTheme="minorHAnsi" w:eastAsia="Times New Roman" w:hAnsiTheme="minorHAnsi" w:cstheme="minorHAnsi"/>
                <w:color w:val="000000" w:themeColor="text1"/>
                <w:lang w:eastAsia="en-NZ"/>
              </w:rPr>
              <w:t>lifts, escalators, travelators or other systems for moving people or goods within buildings</w:t>
            </w:r>
          </w:p>
          <w:p w14:paraId="247E21BB" w14:textId="77777777" w:rsidR="00C27815" w:rsidRPr="004B2C3D" w:rsidRDefault="00C27815" w:rsidP="002146EB">
            <w:pPr>
              <w:numPr>
                <w:ilvl w:val="0"/>
                <w:numId w:val="3"/>
              </w:numPr>
              <w:tabs>
                <w:tab w:val="clear" w:pos="720"/>
                <w:tab w:val="num" w:pos="603"/>
              </w:tabs>
              <w:spacing w:before="100" w:beforeAutospacing="1" w:after="100" w:afterAutospacing="1" w:line="270" w:lineRule="atLeast"/>
              <w:ind w:left="603" w:hanging="567"/>
              <w:rPr>
                <w:rFonts w:asciiTheme="minorHAnsi" w:eastAsia="Times New Roman" w:hAnsiTheme="minorHAnsi" w:cstheme="minorHAnsi"/>
                <w:color w:val="000000" w:themeColor="text1"/>
                <w:lang w:eastAsia="en-NZ"/>
              </w:rPr>
            </w:pPr>
            <w:r w:rsidRPr="004B2C3D">
              <w:rPr>
                <w:rFonts w:asciiTheme="minorHAnsi" w:eastAsia="Times New Roman" w:hAnsiTheme="minorHAnsi" w:cstheme="minorHAnsi"/>
                <w:color w:val="000000" w:themeColor="text1"/>
                <w:lang w:eastAsia="en-NZ"/>
              </w:rPr>
              <w:t>mechanical ventilation or air-conditioning systems</w:t>
            </w:r>
          </w:p>
          <w:p w14:paraId="15E0C207" w14:textId="77777777" w:rsidR="00C27815" w:rsidRPr="004B2C3D" w:rsidRDefault="00C27815" w:rsidP="002146EB">
            <w:pPr>
              <w:numPr>
                <w:ilvl w:val="0"/>
                <w:numId w:val="3"/>
              </w:numPr>
              <w:tabs>
                <w:tab w:val="clear" w:pos="720"/>
                <w:tab w:val="num" w:pos="603"/>
              </w:tabs>
              <w:spacing w:before="100" w:beforeAutospacing="1" w:after="100" w:afterAutospacing="1" w:line="270" w:lineRule="atLeast"/>
              <w:ind w:left="603" w:hanging="567"/>
              <w:rPr>
                <w:rFonts w:asciiTheme="minorHAnsi" w:eastAsia="Times New Roman" w:hAnsiTheme="minorHAnsi" w:cstheme="minorHAnsi"/>
                <w:color w:val="000000" w:themeColor="text1"/>
                <w:lang w:eastAsia="en-NZ"/>
              </w:rPr>
            </w:pPr>
            <w:r w:rsidRPr="004B2C3D">
              <w:rPr>
                <w:rFonts w:asciiTheme="minorHAnsi" w:eastAsia="Times New Roman" w:hAnsiTheme="minorHAnsi" w:cstheme="minorHAnsi"/>
                <w:color w:val="000000" w:themeColor="text1"/>
                <w:lang w:eastAsia="en-NZ"/>
              </w:rPr>
              <w:t>building maintenance units providing access to exterior and interior walls of buildings</w:t>
            </w:r>
          </w:p>
          <w:p w14:paraId="6A8037C5" w14:textId="77777777" w:rsidR="00C27815" w:rsidRPr="004B2C3D" w:rsidRDefault="00C27815" w:rsidP="002146EB">
            <w:pPr>
              <w:numPr>
                <w:ilvl w:val="0"/>
                <w:numId w:val="3"/>
              </w:numPr>
              <w:tabs>
                <w:tab w:val="clear" w:pos="720"/>
                <w:tab w:val="num" w:pos="603"/>
              </w:tabs>
              <w:spacing w:before="100" w:beforeAutospacing="1" w:after="100" w:afterAutospacing="1" w:line="270" w:lineRule="atLeast"/>
              <w:ind w:left="603" w:hanging="567"/>
              <w:rPr>
                <w:rFonts w:asciiTheme="minorHAnsi" w:eastAsia="Times New Roman" w:hAnsiTheme="minorHAnsi" w:cstheme="minorHAnsi"/>
                <w:color w:val="000000" w:themeColor="text1"/>
                <w:lang w:eastAsia="en-NZ"/>
              </w:rPr>
            </w:pPr>
            <w:r w:rsidRPr="004B2C3D">
              <w:rPr>
                <w:rFonts w:asciiTheme="minorHAnsi" w:eastAsia="Times New Roman" w:hAnsiTheme="minorHAnsi" w:cstheme="minorHAnsi"/>
                <w:color w:val="000000" w:themeColor="text1"/>
                <w:lang w:eastAsia="en-NZ"/>
              </w:rPr>
              <w:t>laboratory fume cupboards</w:t>
            </w:r>
          </w:p>
          <w:p w14:paraId="53E8675E" w14:textId="77777777" w:rsidR="00C27815" w:rsidRPr="004B2C3D" w:rsidRDefault="00C27815" w:rsidP="002146EB">
            <w:pPr>
              <w:numPr>
                <w:ilvl w:val="0"/>
                <w:numId w:val="3"/>
              </w:numPr>
              <w:tabs>
                <w:tab w:val="clear" w:pos="720"/>
                <w:tab w:val="num" w:pos="603"/>
              </w:tabs>
              <w:spacing w:before="100" w:beforeAutospacing="1" w:after="100" w:afterAutospacing="1" w:line="270" w:lineRule="atLeast"/>
              <w:ind w:left="603" w:hanging="567"/>
              <w:rPr>
                <w:rFonts w:asciiTheme="minorHAnsi" w:eastAsia="Times New Roman" w:hAnsiTheme="minorHAnsi" w:cstheme="minorHAnsi"/>
                <w:color w:val="000000" w:themeColor="text1"/>
                <w:lang w:eastAsia="en-NZ"/>
              </w:rPr>
            </w:pPr>
            <w:r w:rsidRPr="004B2C3D">
              <w:rPr>
                <w:rFonts w:asciiTheme="minorHAnsi" w:eastAsia="Times New Roman" w:hAnsiTheme="minorHAnsi" w:cstheme="minorHAnsi"/>
                <w:color w:val="000000" w:themeColor="text1"/>
                <w:lang w:eastAsia="en-NZ"/>
              </w:rPr>
              <w:t>audio loops or other assistive listening systems</w:t>
            </w:r>
          </w:p>
          <w:p w14:paraId="15D26315" w14:textId="77777777" w:rsidR="00C27815" w:rsidRPr="004B2C3D" w:rsidRDefault="00C27815" w:rsidP="002146EB">
            <w:pPr>
              <w:numPr>
                <w:ilvl w:val="0"/>
                <w:numId w:val="3"/>
              </w:numPr>
              <w:tabs>
                <w:tab w:val="clear" w:pos="720"/>
                <w:tab w:val="num" w:pos="603"/>
              </w:tabs>
              <w:spacing w:before="100" w:beforeAutospacing="1" w:after="100" w:afterAutospacing="1" w:line="270" w:lineRule="atLeast"/>
              <w:ind w:left="603" w:hanging="567"/>
              <w:rPr>
                <w:rFonts w:asciiTheme="minorHAnsi" w:eastAsia="Times New Roman" w:hAnsiTheme="minorHAnsi" w:cstheme="minorHAnsi"/>
                <w:color w:val="000000" w:themeColor="text1"/>
                <w:lang w:eastAsia="en-NZ"/>
              </w:rPr>
            </w:pPr>
            <w:r w:rsidRPr="004B2C3D">
              <w:rPr>
                <w:rFonts w:asciiTheme="minorHAnsi" w:eastAsia="Times New Roman" w:hAnsiTheme="minorHAnsi" w:cstheme="minorHAnsi"/>
                <w:color w:val="000000" w:themeColor="text1"/>
                <w:lang w:eastAsia="en-NZ"/>
              </w:rPr>
              <w:t>smoke control systems</w:t>
            </w:r>
          </w:p>
          <w:p w14:paraId="75A36258" w14:textId="5557C513" w:rsidR="00C27815" w:rsidRPr="004B2C3D" w:rsidRDefault="00C27815" w:rsidP="00DB5876">
            <w:pPr>
              <w:numPr>
                <w:ilvl w:val="0"/>
                <w:numId w:val="3"/>
              </w:numPr>
              <w:tabs>
                <w:tab w:val="clear" w:pos="720"/>
                <w:tab w:val="num" w:pos="603"/>
              </w:tabs>
              <w:spacing w:before="100" w:beforeAutospacing="1" w:after="100" w:afterAutospacing="1" w:line="270" w:lineRule="atLeast"/>
              <w:ind w:left="603" w:hanging="567"/>
              <w:rPr>
                <w:rFonts w:asciiTheme="minorHAnsi" w:hAnsiTheme="minorHAnsi" w:cstheme="minorHAnsi"/>
                <w:lang w:eastAsia="en-NZ"/>
              </w:rPr>
            </w:pPr>
            <w:r w:rsidRPr="004B2C3D">
              <w:rPr>
                <w:rFonts w:asciiTheme="minorHAnsi" w:eastAsia="Times New Roman" w:hAnsiTheme="minorHAnsi" w:cstheme="minorHAnsi"/>
                <w:color w:val="000000" w:themeColor="text1"/>
                <w:lang w:eastAsia="en-NZ"/>
              </w:rPr>
              <w:t xml:space="preserve">emergency power systems for, or signs relating to, a system or feature specified for any of the above systems </w:t>
            </w:r>
          </w:p>
          <w:p w14:paraId="65D18011" w14:textId="59193A89" w:rsidR="00C27815" w:rsidRPr="004B2C3D" w:rsidRDefault="00C27815" w:rsidP="00DB5876">
            <w:pPr>
              <w:numPr>
                <w:ilvl w:val="0"/>
                <w:numId w:val="3"/>
              </w:numPr>
              <w:tabs>
                <w:tab w:val="clear" w:pos="720"/>
                <w:tab w:val="num" w:pos="603"/>
              </w:tabs>
              <w:spacing w:before="100" w:beforeAutospacing="1" w:after="100" w:afterAutospacing="1" w:line="270" w:lineRule="atLeast"/>
              <w:ind w:left="603" w:hanging="567"/>
              <w:rPr>
                <w:rFonts w:asciiTheme="minorHAnsi" w:hAnsiTheme="minorHAnsi" w:cstheme="minorHAnsi"/>
                <w:lang w:eastAsia="en-NZ"/>
              </w:rPr>
            </w:pPr>
            <w:r w:rsidRPr="004B2C3D">
              <w:rPr>
                <w:rFonts w:asciiTheme="minorHAnsi" w:eastAsia="Times New Roman" w:hAnsiTheme="minorHAnsi" w:cstheme="minorHAnsi"/>
                <w:color w:val="000000" w:themeColor="text1"/>
                <w:lang w:eastAsia="en-NZ"/>
              </w:rPr>
              <w:t xml:space="preserve">any or all these systems so long as they form part of a building’s means of escape from fire. </w:t>
            </w:r>
          </w:p>
        </w:tc>
      </w:tr>
    </w:tbl>
    <w:p w14:paraId="6DB21F27" w14:textId="77777777" w:rsidR="002D5A98" w:rsidRDefault="002D5A98"/>
    <w:tbl>
      <w:tblPr>
        <w:tblW w:w="4801" w:type="pct"/>
        <w:tblBorders>
          <w:top w:val="dashed" w:sz="2" w:space="0" w:color="auto"/>
          <w:left w:val="dashed" w:sz="2" w:space="0" w:color="auto"/>
          <w:bottom w:val="dashed" w:sz="2" w:space="0" w:color="auto"/>
          <w:right w:val="dashed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3"/>
        <w:gridCol w:w="709"/>
        <w:gridCol w:w="457"/>
        <w:gridCol w:w="676"/>
        <w:gridCol w:w="570"/>
      </w:tblGrid>
      <w:tr w:rsidR="00B9207F" w:rsidRPr="008F2E3C" w14:paraId="6812CD56" w14:textId="312AEB69" w:rsidTr="00AE700B">
        <w:tc>
          <w:tcPr>
            <w:tcW w:w="3802" w:type="pct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3F44C2" w14:textId="530ED7D7" w:rsidR="00887EC0" w:rsidRPr="00A64BBE" w:rsidRDefault="00887EC0" w:rsidP="00CD345D">
            <w:pPr>
              <w:spacing w:before="120" w:after="120"/>
              <w:rPr>
                <w:rFonts w:ascii="Arial" w:hAnsi="Arial" w:cs="Arial"/>
                <w:b/>
                <w:color w:val="000000" w:themeColor="text1"/>
                <w:lang w:eastAsia="en-NZ"/>
              </w:rPr>
            </w:pPr>
            <w:bookmarkStart w:id="4" w:name="_Hlk511122931"/>
            <w:r w:rsidRPr="00A64BBE">
              <w:rPr>
                <w:rFonts w:ascii="Arial" w:hAnsi="Arial" w:cs="Arial"/>
                <w:b/>
                <w:color w:val="000000" w:themeColor="text1"/>
                <w:lang w:eastAsia="en-NZ"/>
              </w:rPr>
              <w:t>Does the building comply with the Building Act 2004 for education delivery?</w:t>
            </w:r>
            <w:bookmarkEnd w:id="4"/>
          </w:p>
        </w:tc>
        <w:tc>
          <w:tcPr>
            <w:tcW w:w="352" w:type="pct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3D6E43" w14:textId="77777777" w:rsidR="00887EC0" w:rsidRPr="00A64BBE" w:rsidRDefault="00887EC0" w:rsidP="00CD345D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lang w:eastAsia="en-NZ"/>
              </w:rPr>
            </w:pPr>
            <w:r w:rsidRPr="00A64BBE">
              <w:rPr>
                <w:rFonts w:ascii="Arial" w:hAnsi="Arial" w:cs="Arial"/>
                <w:color w:val="000000" w:themeColor="text1"/>
                <w:lang w:eastAsia="en-NZ"/>
              </w:rPr>
              <w:t>Yes</w:t>
            </w:r>
          </w:p>
        </w:tc>
        <w:sdt>
          <w:sdtPr>
            <w:rPr>
              <w:rFonts w:ascii="Arial" w:hAnsi="Arial" w:cs="Arial"/>
              <w:lang w:eastAsia="en-NZ"/>
            </w:rPr>
            <w:id w:val="473025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7" w:type="pct"/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14:paraId="5EBBEB7C" w14:textId="0467A976" w:rsidR="00887EC0" w:rsidRPr="004B2C3D" w:rsidRDefault="006621A2" w:rsidP="00CD345D">
                <w:pPr>
                  <w:spacing w:before="120" w:after="120"/>
                  <w:jc w:val="center"/>
                  <w:rPr>
                    <w:rFonts w:ascii="Arial" w:hAnsi="Arial" w:cs="Arial"/>
                    <w:lang w:eastAsia="en-NZ"/>
                  </w:rPr>
                </w:pPr>
                <w:r>
                  <w:rPr>
                    <w:rFonts w:ascii="MS Gothic" w:eastAsia="MS Gothic" w:hAnsi="MS Gothic" w:cs="Arial" w:hint="eastAsia"/>
                    <w:lang w:eastAsia="en-NZ"/>
                  </w:rPr>
                  <w:t>☐</w:t>
                </w:r>
              </w:p>
            </w:tc>
          </w:sdtContent>
        </w:sdt>
        <w:tc>
          <w:tcPr>
            <w:tcW w:w="336" w:type="pct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45EA82" w14:textId="77777777" w:rsidR="00887EC0" w:rsidRPr="00A64BBE" w:rsidRDefault="00887EC0" w:rsidP="00CD345D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lang w:eastAsia="en-NZ"/>
              </w:rPr>
            </w:pPr>
            <w:r w:rsidRPr="00A64BBE">
              <w:rPr>
                <w:rFonts w:ascii="Arial" w:hAnsi="Arial" w:cs="Arial"/>
                <w:color w:val="000000" w:themeColor="text1"/>
                <w:lang w:eastAsia="en-NZ"/>
              </w:rPr>
              <w:t>No</w:t>
            </w:r>
          </w:p>
        </w:tc>
        <w:sdt>
          <w:sdtPr>
            <w:rPr>
              <w:rFonts w:ascii="Arial" w:hAnsi="Arial" w:cs="Arial"/>
              <w:lang w:eastAsia="en-NZ"/>
            </w:rPr>
            <w:id w:val="-906995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pct"/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14:paraId="5695EFD0" w14:textId="0E1A29A5" w:rsidR="00887EC0" w:rsidRPr="004B2C3D" w:rsidRDefault="006621A2" w:rsidP="004B2C3D">
                <w:pPr>
                  <w:spacing w:before="120" w:after="120"/>
                  <w:jc w:val="center"/>
                  <w:rPr>
                    <w:rFonts w:ascii="Arial" w:hAnsi="Arial" w:cs="Arial"/>
                    <w:color w:val="000000" w:themeColor="text1"/>
                    <w:sz w:val="18"/>
                    <w:szCs w:val="18"/>
                    <w:lang w:eastAsia="en-NZ"/>
                  </w:rPr>
                </w:pPr>
                <w:r>
                  <w:rPr>
                    <w:rFonts w:ascii="MS Gothic" w:eastAsia="MS Gothic" w:hAnsi="MS Gothic" w:cs="Arial" w:hint="eastAsia"/>
                    <w:lang w:eastAsia="en-NZ"/>
                  </w:rPr>
                  <w:t>☐</w:t>
                </w:r>
              </w:p>
            </w:tc>
          </w:sdtContent>
        </w:sdt>
      </w:tr>
      <w:tr w:rsidR="006A0549" w:rsidRPr="008F2E3C" w14:paraId="0BCF692D" w14:textId="77777777" w:rsidTr="00AE700B">
        <w:tc>
          <w:tcPr>
            <w:tcW w:w="5000" w:type="pct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505E1" w14:textId="4819F3C9" w:rsidR="006A0549" w:rsidRPr="00A64BBE" w:rsidRDefault="006A0549" w:rsidP="00CD345D">
            <w:pPr>
              <w:spacing w:before="120" w:after="120"/>
              <w:rPr>
                <w:rFonts w:ascii="Arial" w:hAnsi="Arial" w:cs="Arial"/>
                <w:color w:val="000000" w:themeColor="text1"/>
                <w:sz w:val="18"/>
                <w:szCs w:val="18"/>
                <w:lang w:eastAsia="en-NZ"/>
              </w:rPr>
            </w:pPr>
            <w:r w:rsidRPr="004B2C3D">
              <w:rPr>
                <w:rFonts w:asciiTheme="minorHAnsi" w:hAnsiTheme="minorHAnsi" w:cstheme="minorHAnsi"/>
                <w:color w:val="000000" w:themeColor="text1"/>
                <w:lang w:eastAsia="en-NZ"/>
              </w:rPr>
              <w:t>Comments</w:t>
            </w:r>
          </w:p>
        </w:tc>
      </w:tr>
      <w:tr w:rsidR="00B9207F" w:rsidRPr="008F2E3C" w14:paraId="3DEA9BA6" w14:textId="511DE224" w:rsidTr="00AE700B">
        <w:tc>
          <w:tcPr>
            <w:tcW w:w="5000" w:type="pct"/>
            <w:gridSpan w:val="5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72D6E" w14:textId="256BCB51" w:rsidR="00C27815" w:rsidRPr="004B2C3D" w:rsidRDefault="00C27815" w:rsidP="006A0549">
            <w:pPr>
              <w:spacing w:before="120" w:after="120"/>
              <w:rPr>
                <w:rFonts w:asciiTheme="minorHAnsi" w:hAnsiTheme="minorHAnsi" w:cstheme="minorHAnsi"/>
                <w:color w:val="000000" w:themeColor="text1"/>
                <w:lang w:eastAsia="en-NZ"/>
              </w:rPr>
            </w:pPr>
            <w:bookmarkStart w:id="5" w:name="_Hlk511122902"/>
            <w:r w:rsidRPr="004B2C3D">
              <w:rPr>
                <w:rFonts w:asciiTheme="minorHAnsi" w:hAnsiTheme="minorHAnsi" w:cstheme="minorHAnsi"/>
                <w:color w:val="000000" w:themeColor="text1"/>
                <w:lang w:eastAsia="en-NZ"/>
              </w:rPr>
              <w:t xml:space="preserve">The </w:t>
            </w:r>
            <w:r w:rsidR="0000241D" w:rsidRPr="004B2C3D">
              <w:rPr>
                <w:rFonts w:asciiTheme="minorHAnsi" w:hAnsiTheme="minorHAnsi" w:cstheme="minorHAnsi"/>
                <w:color w:val="000000" w:themeColor="text1"/>
                <w:lang w:eastAsia="en-NZ"/>
              </w:rPr>
              <w:t>TEO</w:t>
            </w:r>
            <w:r w:rsidR="00887EC0" w:rsidRPr="004B2C3D">
              <w:rPr>
                <w:rFonts w:asciiTheme="minorHAnsi" w:hAnsiTheme="minorHAnsi" w:cstheme="minorHAnsi"/>
                <w:color w:val="000000" w:themeColor="text1"/>
                <w:lang w:eastAsia="en-NZ"/>
              </w:rPr>
              <w:t xml:space="preserve"> </w:t>
            </w:r>
            <w:r w:rsidRPr="004B2C3D">
              <w:rPr>
                <w:rFonts w:asciiTheme="minorHAnsi" w:hAnsiTheme="minorHAnsi" w:cstheme="minorHAnsi"/>
                <w:color w:val="000000" w:themeColor="text1"/>
                <w:lang w:eastAsia="en-NZ"/>
              </w:rPr>
              <w:t xml:space="preserve">must ensure they </w:t>
            </w:r>
            <w:r w:rsidR="00887EC0" w:rsidRPr="004B2C3D">
              <w:rPr>
                <w:rFonts w:asciiTheme="minorHAnsi" w:hAnsiTheme="minorHAnsi" w:cstheme="minorHAnsi"/>
                <w:color w:val="000000" w:themeColor="text1"/>
                <w:lang w:eastAsia="en-NZ"/>
              </w:rPr>
              <w:t xml:space="preserve">are </w:t>
            </w:r>
            <w:r w:rsidRPr="004B2C3D">
              <w:rPr>
                <w:rFonts w:asciiTheme="minorHAnsi" w:hAnsiTheme="minorHAnsi" w:cstheme="minorHAnsi"/>
                <w:color w:val="000000" w:themeColor="text1"/>
                <w:lang w:eastAsia="en-NZ"/>
              </w:rPr>
              <w:t>familiar</w:t>
            </w:r>
            <w:r w:rsidR="00887EC0" w:rsidRPr="004B2C3D">
              <w:rPr>
                <w:rFonts w:asciiTheme="minorHAnsi" w:hAnsiTheme="minorHAnsi" w:cstheme="minorHAnsi"/>
                <w:color w:val="000000" w:themeColor="text1"/>
                <w:lang w:eastAsia="en-NZ"/>
              </w:rPr>
              <w:t xml:space="preserve"> </w:t>
            </w:r>
            <w:r w:rsidRPr="004B2C3D">
              <w:rPr>
                <w:rFonts w:asciiTheme="minorHAnsi" w:hAnsiTheme="minorHAnsi" w:cstheme="minorHAnsi"/>
                <w:color w:val="000000" w:themeColor="text1"/>
                <w:lang w:eastAsia="en-NZ"/>
              </w:rPr>
              <w:t>with</w:t>
            </w:r>
            <w:r w:rsidR="00887EC0" w:rsidRPr="004B2C3D">
              <w:rPr>
                <w:rFonts w:asciiTheme="minorHAnsi" w:hAnsiTheme="minorHAnsi" w:cstheme="minorHAnsi"/>
                <w:color w:val="000000" w:themeColor="text1"/>
                <w:lang w:eastAsia="en-NZ"/>
              </w:rPr>
              <w:t>,</w:t>
            </w:r>
            <w:r w:rsidRPr="004B2C3D">
              <w:rPr>
                <w:rFonts w:asciiTheme="minorHAnsi" w:hAnsiTheme="minorHAnsi" w:cstheme="minorHAnsi"/>
                <w:color w:val="000000" w:themeColor="text1"/>
                <w:lang w:eastAsia="en-NZ"/>
              </w:rPr>
              <w:t xml:space="preserve"> and can confirm that</w:t>
            </w:r>
            <w:r w:rsidR="00887EC0" w:rsidRPr="004B2C3D">
              <w:rPr>
                <w:rFonts w:asciiTheme="minorHAnsi" w:hAnsiTheme="minorHAnsi" w:cstheme="minorHAnsi"/>
                <w:color w:val="000000" w:themeColor="text1"/>
                <w:lang w:eastAsia="en-NZ"/>
              </w:rPr>
              <w:t>,</w:t>
            </w:r>
            <w:r w:rsidRPr="004B2C3D">
              <w:rPr>
                <w:rFonts w:asciiTheme="minorHAnsi" w:hAnsiTheme="minorHAnsi" w:cstheme="minorHAnsi"/>
                <w:color w:val="000000" w:themeColor="text1"/>
                <w:lang w:eastAsia="en-NZ"/>
              </w:rPr>
              <w:t xml:space="preserve"> all relevant Building Act 2004 requirements and any regulations and building code requirements are being met</w:t>
            </w:r>
            <w:r w:rsidR="00FB1C3C" w:rsidRPr="004B2C3D">
              <w:rPr>
                <w:rFonts w:asciiTheme="minorHAnsi" w:hAnsiTheme="minorHAnsi" w:cstheme="minorHAnsi"/>
                <w:color w:val="000000" w:themeColor="text1"/>
                <w:lang w:eastAsia="en-NZ"/>
              </w:rPr>
              <w:t>;</w:t>
            </w:r>
            <w:r w:rsidRPr="004B2C3D">
              <w:rPr>
                <w:rFonts w:asciiTheme="minorHAnsi" w:hAnsiTheme="minorHAnsi" w:cstheme="minorHAnsi"/>
                <w:color w:val="000000" w:themeColor="text1"/>
                <w:lang w:eastAsia="en-NZ"/>
              </w:rPr>
              <w:t xml:space="preserve"> and that the building the site is contained in meets with relevant earthquake strength requirements for its use.</w:t>
            </w:r>
          </w:p>
          <w:p w14:paraId="10868B70" w14:textId="20B572A6" w:rsidR="00C27815" w:rsidRPr="004B2C3D" w:rsidRDefault="00C27815" w:rsidP="006A0549">
            <w:pPr>
              <w:spacing w:before="120" w:after="120"/>
              <w:rPr>
                <w:rFonts w:asciiTheme="minorHAnsi" w:hAnsiTheme="minorHAnsi" w:cstheme="minorHAnsi"/>
                <w:color w:val="000000" w:themeColor="text1"/>
                <w:lang w:eastAsia="en-NZ"/>
              </w:rPr>
            </w:pPr>
            <w:r w:rsidRPr="004B2C3D">
              <w:rPr>
                <w:rFonts w:asciiTheme="minorHAnsi" w:hAnsiTheme="minorHAnsi" w:cstheme="minorHAnsi"/>
                <w:color w:val="000000" w:themeColor="text1"/>
                <w:lang w:eastAsia="en-NZ"/>
              </w:rPr>
              <w:lastRenderedPageBreak/>
              <w:t>Specific sections of the Building Act 2004 to note:</w:t>
            </w:r>
          </w:p>
          <w:p w14:paraId="149FFD30" w14:textId="77777777" w:rsidR="00C27815" w:rsidRPr="004B2C3D" w:rsidRDefault="00C27815" w:rsidP="006A0549">
            <w:pPr>
              <w:spacing w:before="120" w:after="120"/>
              <w:ind w:firstLine="171"/>
              <w:rPr>
                <w:rFonts w:asciiTheme="minorHAnsi" w:hAnsiTheme="minorHAnsi" w:cstheme="minorHAnsi"/>
                <w:color w:val="000000" w:themeColor="text1"/>
                <w:lang w:eastAsia="en-NZ"/>
              </w:rPr>
            </w:pPr>
            <w:r w:rsidRPr="004B2C3D">
              <w:rPr>
                <w:rFonts w:asciiTheme="minorHAnsi" w:hAnsiTheme="minorHAnsi" w:cstheme="minorHAnsi"/>
                <w:color w:val="000000" w:themeColor="text1"/>
                <w:lang w:eastAsia="en-NZ"/>
              </w:rPr>
              <w:t>Section 133AG: Territorial authority must identify potentially earthquake-prone buildings</w:t>
            </w:r>
          </w:p>
          <w:p w14:paraId="02E28F98" w14:textId="01D59111" w:rsidR="00C27815" w:rsidRPr="004B2C3D" w:rsidRDefault="00C27815" w:rsidP="006A0549">
            <w:pPr>
              <w:spacing w:before="120" w:after="120"/>
              <w:ind w:firstLine="171"/>
              <w:rPr>
                <w:rFonts w:asciiTheme="minorHAnsi" w:hAnsiTheme="minorHAnsi" w:cstheme="minorHAnsi"/>
                <w:color w:val="000000" w:themeColor="text1"/>
                <w:lang w:eastAsia="en-NZ"/>
              </w:rPr>
            </w:pPr>
            <w:r w:rsidRPr="004B2C3D">
              <w:rPr>
                <w:rFonts w:asciiTheme="minorHAnsi" w:hAnsiTheme="minorHAnsi" w:cstheme="minorHAnsi"/>
                <w:color w:val="000000" w:themeColor="text1"/>
                <w:lang w:eastAsia="en-NZ"/>
              </w:rPr>
              <w:t>Schedule 2; access for people with disabilities</w:t>
            </w:r>
            <w:bookmarkEnd w:id="5"/>
            <w:r w:rsidRPr="004B2C3D">
              <w:rPr>
                <w:rFonts w:asciiTheme="minorHAnsi" w:hAnsiTheme="minorHAnsi" w:cstheme="minorHAnsi"/>
                <w:color w:val="000000" w:themeColor="text1"/>
                <w:lang w:eastAsia="en-NZ"/>
              </w:rPr>
              <w:t>.</w:t>
            </w:r>
          </w:p>
          <w:p w14:paraId="0E078115" w14:textId="77777777" w:rsidR="00C27815" w:rsidRPr="004B2C3D" w:rsidRDefault="00C27815" w:rsidP="006A0549">
            <w:pPr>
              <w:spacing w:before="120" w:after="120"/>
              <w:ind w:firstLine="177"/>
              <w:rPr>
                <w:rFonts w:asciiTheme="minorHAnsi" w:hAnsiTheme="minorHAnsi" w:cstheme="minorHAnsi"/>
                <w:color w:val="000000" w:themeColor="text1"/>
                <w:lang w:eastAsia="en-NZ"/>
              </w:rPr>
            </w:pPr>
            <w:r w:rsidRPr="004B2C3D">
              <w:rPr>
                <w:rFonts w:asciiTheme="minorHAnsi" w:hAnsiTheme="minorHAnsi" w:cstheme="minorHAnsi"/>
                <w:color w:val="000000" w:themeColor="text1"/>
                <w:lang w:eastAsia="en-NZ"/>
              </w:rPr>
              <w:t>Building Regulations 1992, Schedule 1: Building Code</w:t>
            </w:r>
          </w:p>
          <w:p w14:paraId="50EFBCD9" w14:textId="719A431A" w:rsidR="00C27815" w:rsidRPr="004B2C3D" w:rsidRDefault="00C27815" w:rsidP="006A0549">
            <w:pPr>
              <w:spacing w:before="120" w:after="120"/>
              <w:rPr>
                <w:rFonts w:asciiTheme="minorHAnsi" w:hAnsiTheme="minorHAnsi" w:cstheme="minorHAnsi"/>
                <w:color w:val="000000" w:themeColor="text1"/>
                <w:lang w:eastAsia="en-NZ"/>
              </w:rPr>
            </w:pPr>
            <w:r w:rsidRPr="004B2C3D">
              <w:rPr>
                <w:rFonts w:asciiTheme="minorHAnsi" w:hAnsiTheme="minorHAnsi" w:cstheme="minorHAnsi"/>
                <w:i/>
                <w:color w:val="000000" w:themeColor="text1"/>
                <w:lang w:eastAsia="en-NZ"/>
              </w:rPr>
              <w:t>C/AS4 Acceptable Solution for Buildings with Public Access and Educational Facilities</w:t>
            </w:r>
            <w:r w:rsidRPr="004B2C3D">
              <w:rPr>
                <w:rFonts w:asciiTheme="minorHAnsi" w:hAnsiTheme="minorHAnsi" w:cstheme="minorHAnsi"/>
                <w:color w:val="000000" w:themeColor="text1"/>
                <w:lang w:eastAsia="en-NZ"/>
              </w:rPr>
              <w:t xml:space="preserve"> [derived from s.22 of the Building Act 2004]; including:</w:t>
            </w:r>
          </w:p>
          <w:p w14:paraId="76C16345" w14:textId="7A13204F" w:rsidR="00FB1C3C" w:rsidRPr="004B2C3D" w:rsidRDefault="00C27815" w:rsidP="006A0549">
            <w:pPr>
              <w:spacing w:before="120" w:after="120"/>
              <w:ind w:firstLine="171"/>
              <w:rPr>
                <w:rFonts w:asciiTheme="minorHAnsi" w:hAnsiTheme="minorHAnsi" w:cstheme="minorHAnsi"/>
                <w:color w:val="000000" w:themeColor="text1"/>
                <w:lang w:eastAsia="en-NZ"/>
              </w:rPr>
            </w:pPr>
            <w:r w:rsidRPr="004B2C3D">
              <w:rPr>
                <w:rFonts w:asciiTheme="minorHAnsi" w:hAnsiTheme="minorHAnsi" w:cstheme="minorHAnsi"/>
                <w:color w:val="000000" w:themeColor="text1"/>
                <w:lang w:eastAsia="en-NZ"/>
              </w:rPr>
              <w:t xml:space="preserve">Protection from Fire, </w:t>
            </w:r>
            <w:r w:rsidR="00FB1C3C" w:rsidRPr="004B2C3D">
              <w:rPr>
                <w:rFonts w:asciiTheme="minorHAnsi" w:hAnsiTheme="minorHAnsi" w:cstheme="minorHAnsi"/>
                <w:color w:val="000000" w:themeColor="text1"/>
                <w:lang w:eastAsia="en-NZ"/>
              </w:rPr>
              <w:t xml:space="preserve">and </w:t>
            </w:r>
          </w:p>
          <w:p w14:paraId="02796848" w14:textId="5065FA33" w:rsidR="00C27815" w:rsidRPr="004B2C3D" w:rsidRDefault="00C27815" w:rsidP="006A0549">
            <w:pPr>
              <w:spacing w:before="120" w:after="120"/>
              <w:ind w:firstLine="171"/>
              <w:rPr>
                <w:rFonts w:asciiTheme="minorHAnsi" w:hAnsiTheme="minorHAnsi" w:cstheme="minorHAnsi"/>
                <w:color w:val="000000" w:themeColor="text1"/>
                <w:lang w:eastAsia="en-NZ"/>
              </w:rPr>
            </w:pPr>
            <w:r w:rsidRPr="004B2C3D">
              <w:rPr>
                <w:rFonts w:asciiTheme="minorHAnsi" w:hAnsiTheme="minorHAnsi" w:cstheme="minorHAnsi"/>
                <w:color w:val="000000" w:themeColor="text1"/>
                <w:lang w:eastAsia="en-NZ"/>
              </w:rPr>
              <w:t>Table 1.2; Occupant densities – classrooms space at least 2m</w:t>
            </w:r>
            <w:r w:rsidRPr="004B2C3D">
              <w:rPr>
                <w:rFonts w:asciiTheme="minorHAnsi" w:hAnsiTheme="minorHAnsi" w:cstheme="minorHAnsi"/>
                <w:color w:val="000000" w:themeColor="text1"/>
                <w:vertAlign w:val="superscript"/>
                <w:lang w:eastAsia="en-NZ"/>
              </w:rPr>
              <w:t>2</w:t>
            </w:r>
            <w:r w:rsidRPr="004B2C3D">
              <w:rPr>
                <w:rFonts w:asciiTheme="minorHAnsi" w:hAnsiTheme="minorHAnsi" w:cstheme="minorHAnsi"/>
                <w:color w:val="000000" w:themeColor="text1"/>
                <w:lang w:eastAsia="en-NZ"/>
              </w:rPr>
              <w:t xml:space="preserve"> per person. </w:t>
            </w:r>
          </w:p>
        </w:tc>
      </w:tr>
    </w:tbl>
    <w:p w14:paraId="17C12C8D" w14:textId="77777777" w:rsidR="002D5A98" w:rsidRDefault="002D5A98"/>
    <w:tbl>
      <w:tblPr>
        <w:tblW w:w="4801" w:type="pct"/>
        <w:tblBorders>
          <w:top w:val="dashed" w:sz="2" w:space="0" w:color="000000" w:themeColor="text1"/>
          <w:left w:val="dashed" w:sz="2" w:space="0" w:color="000000" w:themeColor="text1"/>
          <w:bottom w:val="dashed" w:sz="2" w:space="0" w:color="000000" w:themeColor="text1"/>
          <w:right w:val="dashed" w:sz="2" w:space="0" w:color="000000" w:themeColor="text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3"/>
        <w:gridCol w:w="709"/>
        <w:gridCol w:w="457"/>
        <w:gridCol w:w="676"/>
        <w:gridCol w:w="570"/>
      </w:tblGrid>
      <w:tr w:rsidR="00B9207F" w:rsidRPr="008F2E3C" w14:paraId="1532AEF6" w14:textId="06A24689" w:rsidTr="009C65A5">
        <w:tc>
          <w:tcPr>
            <w:tcW w:w="3802" w:type="pct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5C467E" w14:textId="417995AA" w:rsidR="00887EC0" w:rsidRPr="00CD345D" w:rsidRDefault="00887EC0" w:rsidP="00CD345D">
            <w:pPr>
              <w:spacing w:before="120" w:after="120"/>
              <w:rPr>
                <w:rFonts w:ascii="Arial" w:hAnsi="Arial" w:cs="Arial"/>
                <w:b/>
                <w:lang w:eastAsia="en-NZ"/>
              </w:rPr>
            </w:pPr>
            <w:r w:rsidRPr="00CD345D">
              <w:rPr>
                <w:rFonts w:ascii="Arial" w:hAnsi="Arial" w:cs="Arial"/>
                <w:b/>
                <w:lang w:eastAsia="en-NZ"/>
              </w:rPr>
              <w:t xml:space="preserve">Are all </w:t>
            </w:r>
            <w:r w:rsidRPr="00CD345D">
              <w:rPr>
                <w:rFonts w:ascii="Arial" w:hAnsi="Arial" w:cs="Arial"/>
                <w:b/>
                <w:color w:val="000000"/>
                <w:lang w:eastAsia="en-NZ"/>
              </w:rPr>
              <w:t>buildings, classrooms and facilities fit for purpose?</w:t>
            </w:r>
          </w:p>
        </w:tc>
        <w:tc>
          <w:tcPr>
            <w:tcW w:w="352" w:type="pct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0918FA" w14:textId="77777777" w:rsidR="00887EC0" w:rsidRPr="008F2E3C" w:rsidRDefault="00887EC0" w:rsidP="00CD345D">
            <w:pPr>
              <w:spacing w:before="120" w:after="120"/>
              <w:jc w:val="center"/>
              <w:rPr>
                <w:rFonts w:ascii="Arial" w:hAnsi="Arial" w:cs="Arial"/>
                <w:lang w:eastAsia="en-NZ"/>
              </w:rPr>
            </w:pPr>
            <w:r w:rsidRPr="008F2E3C">
              <w:rPr>
                <w:rFonts w:ascii="Arial" w:hAnsi="Arial" w:cs="Arial"/>
                <w:lang w:eastAsia="en-NZ"/>
              </w:rPr>
              <w:t>Yes</w:t>
            </w:r>
          </w:p>
        </w:tc>
        <w:sdt>
          <w:sdtPr>
            <w:rPr>
              <w:rFonts w:ascii="Arial" w:hAnsi="Arial" w:cs="Arial"/>
              <w:lang w:eastAsia="en-NZ"/>
            </w:rPr>
            <w:id w:val="-301313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7" w:type="pct"/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14:paraId="1F101A6B" w14:textId="121AF2E1" w:rsidR="00887EC0" w:rsidRPr="008F2E3C" w:rsidRDefault="006621A2" w:rsidP="00CD345D">
                <w:pPr>
                  <w:spacing w:before="120" w:after="120"/>
                  <w:jc w:val="center"/>
                  <w:rPr>
                    <w:rFonts w:ascii="Arial" w:hAnsi="Arial" w:cs="Arial"/>
                    <w:lang w:eastAsia="en-NZ"/>
                  </w:rPr>
                </w:pPr>
                <w:r>
                  <w:rPr>
                    <w:rFonts w:ascii="MS Gothic" w:eastAsia="MS Gothic" w:hAnsi="MS Gothic" w:cs="Arial" w:hint="eastAsia"/>
                    <w:lang w:eastAsia="en-NZ"/>
                  </w:rPr>
                  <w:t>☐</w:t>
                </w:r>
              </w:p>
            </w:tc>
          </w:sdtContent>
        </w:sdt>
        <w:tc>
          <w:tcPr>
            <w:tcW w:w="336" w:type="pct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D24E6A" w14:textId="77777777" w:rsidR="00887EC0" w:rsidRPr="008F2E3C" w:rsidRDefault="00887EC0" w:rsidP="00CD345D">
            <w:pPr>
              <w:spacing w:before="120" w:after="120"/>
              <w:jc w:val="center"/>
              <w:rPr>
                <w:rFonts w:ascii="Arial" w:hAnsi="Arial" w:cs="Arial"/>
                <w:lang w:eastAsia="en-NZ"/>
              </w:rPr>
            </w:pPr>
            <w:r w:rsidRPr="008F2E3C">
              <w:rPr>
                <w:rFonts w:ascii="Arial" w:hAnsi="Arial" w:cs="Arial"/>
                <w:lang w:eastAsia="en-NZ"/>
              </w:rPr>
              <w:t>No</w:t>
            </w:r>
          </w:p>
        </w:tc>
        <w:sdt>
          <w:sdtPr>
            <w:rPr>
              <w:rFonts w:ascii="Arial" w:hAnsi="Arial" w:cs="Arial"/>
              <w:lang w:eastAsia="en-NZ"/>
            </w:rPr>
            <w:id w:val="-1643272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pct"/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14:paraId="1A78A7FA" w14:textId="33754158" w:rsidR="00887EC0" w:rsidRDefault="006621A2" w:rsidP="00CD345D">
                <w:pPr>
                  <w:spacing w:before="120" w:after="120"/>
                  <w:jc w:val="center"/>
                  <w:rPr>
                    <w:rFonts w:ascii="Arial" w:hAnsi="Arial" w:cs="Arial"/>
                    <w:lang w:eastAsia="en-NZ"/>
                  </w:rPr>
                </w:pPr>
                <w:r>
                  <w:rPr>
                    <w:rFonts w:ascii="MS Gothic" w:eastAsia="MS Gothic" w:hAnsi="MS Gothic" w:cs="Arial" w:hint="eastAsia"/>
                    <w:lang w:eastAsia="en-NZ"/>
                  </w:rPr>
                  <w:t>☐</w:t>
                </w:r>
              </w:p>
            </w:tc>
          </w:sdtContent>
        </w:sdt>
      </w:tr>
      <w:tr w:rsidR="002D5A98" w:rsidRPr="008F2E3C" w14:paraId="2F09F268" w14:textId="77777777" w:rsidTr="009C65A5">
        <w:tc>
          <w:tcPr>
            <w:tcW w:w="5000" w:type="pct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855A1" w14:textId="25DF63EC" w:rsidR="002D5A98" w:rsidRDefault="002D5A98" w:rsidP="006A0549">
            <w:pPr>
              <w:spacing w:before="120" w:after="120"/>
              <w:rPr>
                <w:rFonts w:ascii="Arial" w:hAnsi="Arial" w:cs="Arial"/>
                <w:lang w:eastAsia="en-NZ"/>
              </w:rPr>
            </w:pPr>
            <w:r w:rsidRPr="004B2C3D">
              <w:rPr>
                <w:rFonts w:asciiTheme="minorHAnsi" w:hAnsiTheme="minorHAnsi" w:cstheme="minorHAnsi"/>
                <w:color w:val="000000"/>
                <w:lang w:eastAsia="en-NZ"/>
              </w:rPr>
              <w:t>Comments</w:t>
            </w:r>
          </w:p>
        </w:tc>
      </w:tr>
      <w:tr w:rsidR="00B9207F" w:rsidRPr="008F2E3C" w14:paraId="74F4D76F" w14:textId="77777777" w:rsidTr="009C65A5">
        <w:tc>
          <w:tcPr>
            <w:tcW w:w="5000" w:type="pct"/>
            <w:gridSpan w:val="5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68998" w14:textId="4F30BB7D" w:rsidR="00C27815" w:rsidRPr="004B2C3D" w:rsidRDefault="00B9207F" w:rsidP="00CD345D">
            <w:pPr>
              <w:spacing w:before="120" w:after="120"/>
              <w:rPr>
                <w:rFonts w:asciiTheme="minorHAnsi" w:hAnsiTheme="minorHAnsi" w:cstheme="minorHAnsi"/>
                <w:color w:val="000000"/>
                <w:lang w:eastAsia="en-NZ"/>
              </w:rPr>
            </w:pPr>
            <w:r w:rsidRPr="004B2C3D">
              <w:rPr>
                <w:rFonts w:asciiTheme="minorHAnsi" w:hAnsiTheme="minorHAnsi" w:cstheme="minorHAnsi"/>
                <w:color w:val="000000"/>
                <w:lang w:eastAsia="en-NZ"/>
              </w:rPr>
              <w:t>T</w:t>
            </w:r>
            <w:r w:rsidR="00C27815" w:rsidRPr="004B2C3D">
              <w:rPr>
                <w:rFonts w:asciiTheme="minorHAnsi" w:hAnsiTheme="minorHAnsi" w:cstheme="minorHAnsi"/>
                <w:color w:val="000000"/>
                <w:lang w:eastAsia="en-NZ"/>
              </w:rPr>
              <w:t xml:space="preserve">he TEO </w:t>
            </w:r>
            <w:r w:rsidRPr="004B2C3D">
              <w:rPr>
                <w:rFonts w:asciiTheme="minorHAnsi" w:hAnsiTheme="minorHAnsi" w:cstheme="minorHAnsi"/>
                <w:color w:val="000000"/>
                <w:lang w:eastAsia="en-NZ"/>
              </w:rPr>
              <w:t xml:space="preserve">must have </w:t>
            </w:r>
            <w:r w:rsidR="00C27815" w:rsidRPr="004B2C3D">
              <w:rPr>
                <w:rFonts w:asciiTheme="minorHAnsi" w:hAnsiTheme="minorHAnsi" w:cstheme="minorHAnsi"/>
                <w:color w:val="000000"/>
                <w:lang w:eastAsia="en-NZ"/>
              </w:rPr>
              <w:t xml:space="preserve">the necessary equipment and layout at this site to enable learners to succeed (e.g. cookery </w:t>
            </w:r>
            <w:r w:rsidRPr="004B2C3D">
              <w:rPr>
                <w:rFonts w:asciiTheme="minorHAnsi" w:hAnsiTheme="minorHAnsi" w:cstheme="minorHAnsi"/>
                <w:color w:val="000000"/>
                <w:lang w:eastAsia="en-NZ"/>
              </w:rPr>
              <w:t xml:space="preserve">equipment </w:t>
            </w:r>
            <w:r w:rsidR="00C27815" w:rsidRPr="004B2C3D">
              <w:rPr>
                <w:rFonts w:asciiTheme="minorHAnsi" w:hAnsiTheme="minorHAnsi" w:cstheme="minorHAnsi"/>
                <w:color w:val="000000"/>
                <w:lang w:eastAsia="en-NZ"/>
              </w:rPr>
              <w:t xml:space="preserve">[ServiceIQ specifies </w:t>
            </w:r>
            <w:r w:rsidRPr="004B2C3D">
              <w:rPr>
                <w:rFonts w:asciiTheme="minorHAnsi" w:hAnsiTheme="minorHAnsi" w:cstheme="minorHAnsi"/>
                <w:color w:val="000000"/>
                <w:lang w:eastAsia="en-NZ"/>
              </w:rPr>
              <w:t>such equipment</w:t>
            </w:r>
            <w:r w:rsidR="00C27815" w:rsidRPr="004B2C3D">
              <w:rPr>
                <w:rFonts w:asciiTheme="minorHAnsi" w:hAnsiTheme="minorHAnsi" w:cstheme="minorHAnsi"/>
                <w:color w:val="000000"/>
                <w:lang w:eastAsia="en-NZ"/>
              </w:rPr>
              <w:t xml:space="preserve">], IT labs, hairdressing/beauty </w:t>
            </w:r>
            <w:r w:rsidRPr="004B2C3D">
              <w:rPr>
                <w:rFonts w:asciiTheme="minorHAnsi" w:hAnsiTheme="minorHAnsi" w:cstheme="minorHAnsi"/>
                <w:color w:val="000000"/>
                <w:lang w:eastAsia="en-NZ"/>
              </w:rPr>
              <w:t>equipment</w:t>
            </w:r>
            <w:r w:rsidR="00C27815" w:rsidRPr="004B2C3D">
              <w:rPr>
                <w:rFonts w:asciiTheme="minorHAnsi" w:hAnsiTheme="minorHAnsi" w:cstheme="minorHAnsi"/>
                <w:color w:val="000000"/>
                <w:lang w:eastAsia="en-NZ"/>
              </w:rPr>
              <w:t xml:space="preserve">, etc.). The TEO must ensure that the site </w:t>
            </w:r>
            <w:r w:rsidRPr="004B2C3D">
              <w:rPr>
                <w:rFonts w:asciiTheme="minorHAnsi" w:hAnsiTheme="minorHAnsi" w:cstheme="minorHAnsi"/>
                <w:color w:val="000000"/>
                <w:lang w:eastAsia="en-NZ"/>
              </w:rPr>
              <w:t>has</w:t>
            </w:r>
            <w:r w:rsidR="00C27815" w:rsidRPr="004B2C3D">
              <w:rPr>
                <w:rFonts w:asciiTheme="minorHAnsi" w:hAnsiTheme="minorHAnsi" w:cstheme="minorHAnsi"/>
                <w:color w:val="000000"/>
                <w:lang w:eastAsia="en-NZ"/>
              </w:rPr>
              <w:t xml:space="preserve"> adequate, lighting, heating, ventilation, floor space, all toilet and other facilities</w:t>
            </w:r>
            <w:r w:rsidRPr="004B2C3D">
              <w:rPr>
                <w:rFonts w:asciiTheme="minorHAnsi" w:hAnsiTheme="minorHAnsi" w:cstheme="minorHAnsi"/>
                <w:color w:val="000000"/>
                <w:lang w:eastAsia="en-NZ"/>
              </w:rPr>
              <w:t>,</w:t>
            </w:r>
            <w:r w:rsidR="00C27815" w:rsidRPr="004B2C3D">
              <w:rPr>
                <w:rFonts w:asciiTheme="minorHAnsi" w:hAnsiTheme="minorHAnsi" w:cstheme="minorHAnsi"/>
                <w:color w:val="000000"/>
                <w:lang w:eastAsia="en-NZ"/>
              </w:rPr>
              <w:t xml:space="preserve"> and other miscellaneous equipment for the maximum number of the students the TEO intends to enrol or have use </w:t>
            </w:r>
            <w:r w:rsidR="00701B69" w:rsidRPr="004B2C3D">
              <w:rPr>
                <w:rFonts w:asciiTheme="minorHAnsi" w:hAnsiTheme="minorHAnsi" w:cstheme="minorHAnsi"/>
                <w:color w:val="000000"/>
                <w:lang w:eastAsia="en-NZ"/>
              </w:rPr>
              <w:t xml:space="preserve">of </w:t>
            </w:r>
            <w:r w:rsidR="00C27815" w:rsidRPr="004B2C3D">
              <w:rPr>
                <w:rFonts w:asciiTheme="minorHAnsi" w:hAnsiTheme="minorHAnsi" w:cstheme="minorHAnsi"/>
                <w:color w:val="000000"/>
                <w:lang w:eastAsia="en-NZ"/>
              </w:rPr>
              <w:t xml:space="preserve">the site. Is there a separate designated staff area? Is there a restricted area for the safe and secure storage of student records?                 </w:t>
            </w:r>
          </w:p>
          <w:p w14:paraId="3FDF4F5F" w14:textId="4F3618E9" w:rsidR="00C27815" w:rsidRPr="00C27815" w:rsidRDefault="00C27815" w:rsidP="00CD345D">
            <w:pPr>
              <w:spacing w:before="120" w:after="120"/>
              <w:rPr>
                <w:rFonts w:ascii="Arial" w:hAnsi="Arial" w:cs="Arial"/>
                <w:sz w:val="18"/>
                <w:szCs w:val="18"/>
                <w:lang w:eastAsia="en-NZ"/>
              </w:rPr>
            </w:pPr>
            <w:r w:rsidRPr="004B2C3D">
              <w:rPr>
                <w:rFonts w:asciiTheme="minorHAnsi" w:hAnsiTheme="minorHAnsi" w:cstheme="minorHAnsi"/>
                <w:color w:val="000000"/>
                <w:lang w:eastAsia="en-NZ"/>
              </w:rPr>
              <w:t>MBIE calculator for number of toilets:</w:t>
            </w:r>
            <w:r w:rsidRPr="004B2C3D">
              <w:rPr>
                <w:rFonts w:asciiTheme="minorHAnsi" w:hAnsiTheme="minorHAnsi" w:cstheme="minorHAnsi"/>
              </w:rPr>
              <w:t xml:space="preserve"> </w:t>
            </w:r>
            <w:hyperlink r:id="rId14" w:history="1">
              <w:r w:rsidRPr="004B2C3D">
                <w:rPr>
                  <w:rStyle w:val="Hyperlink"/>
                  <w:rFonts w:asciiTheme="minorHAnsi" w:hAnsiTheme="minorHAnsi" w:cstheme="minorHAnsi"/>
                </w:rPr>
                <w:t>https://www.building.govt.nz/building-code-compliance/g-services-and-facilities/g1-personal-hygiene/calculator-for-toilet-pan/calculator-and-limitations/</w:t>
              </w:r>
            </w:hyperlink>
            <w:r w:rsidRPr="00C2781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0BA15BC2" w14:textId="77777777" w:rsidR="002D5A98" w:rsidRDefault="002D5A98"/>
    <w:tbl>
      <w:tblPr>
        <w:tblW w:w="4801" w:type="pct"/>
        <w:tblBorders>
          <w:top w:val="dashed" w:sz="2" w:space="0" w:color="auto"/>
          <w:left w:val="dashed" w:sz="2" w:space="0" w:color="auto"/>
          <w:bottom w:val="dashed" w:sz="2" w:space="0" w:color="auto"/>
          <w:right w:val="dashed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3"/>
        <w:gridCol w:w="709"/>
        <w:gridCol w:w="457"/>
        <w:gridCol w:w="676"/>
        <w:gridCol w:w="570"/>
      </w:tblGrid>
      <w:tr w:rsidR="00B9207F" w:rsidRPr="008F2E3C" w14:paraId="0F9633DF" w14:textId="21D0E0C1" w:rsidTr="00AE700B">
        <w:tc>
          <w:tcPr>
            <w:tcW w:w="3802" w:type="pct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6EC21F" w14:textId="6F396729" w:rsidR="00887EC0" w:rsidRPr="008E0401" w:rsidRDefault="00887EC0" w:rsidP="00CD345D">
            <w:pPr>
              <w:spacing w:before="120" w:after="120"/>
              <w:rPr>
                <w:rFonts w:ascii="Arial" w:hAnsi="Arial" w:cs="Arial"/>
                <w:b/>
                <w:lang w:eastAsia="en-NZ"/>
              </w:rPr>
            </w:pPr>
            <w:r w:rsidRPr="008E0401">
              <w:rPr>
                <w:rFonts w:ascii="Arial" w:hAnsi="Arial" w:cs="Arial"/>
                <w:b/>
                <w:color w:val="000000"/>
                <w:lang w:eastAsia="en-NZ"/>
              </w:rPr>
              <w:t>Does the TEO have a legal right to occupy these premises?     </w:t>
            </w:r>
            <w:r w:rsidRPr="008E0401">
              <w:rPr>
                <w:rFonts w:ascii="Arial" w:hAnsi="Arial" w:cs="Arial"/>
                <w:b/>
                <w:lang w:eastAsia="en-NZ"/>
              </w:rPr>
              <w:t xml:space="preserve">      </w:t>
            </w:r>
          </w:p>
        </w:tc>
        <w:tc>
          <w:tcPr>
            <w:tcW w:w="352" w:type="pct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1A064A" w14:textId="77777777" w:rsidR="00887EC0" w:rsidRPr="008F2E3C" w:rsidRDefault="00887EC0" w:rsidP="00CD345D">
            <w:pPr>
              <w:spacing w:before="120" w:after="120"/>
              <w:jc w:val="center"/>
              <w:rPr>
                <w:rFonts w:ascii="Arial" w:hAnsi="Arial" w:cs="Arial"/>
                <w:lang w:eastAsia="en-NZ"/>
              </w:rPr>
            </w:pPr>
            <w:r w:rsidRPr="008F2E3C">
              <w:rPr>
                <w:rFonts w:ascii="Arial" w:hAnsi="Arial" w:cs="Arial"/>
                <w:lang w:eastAsia="en-NZ"/>
              </w:rPr>
              <w:t>Yes</w:t>
            </w:r>
          </w:p>
        </w:tc>
        <w:sdt>
          <w:sdtPr>
            <w:rPr>
              <w:rFonts w:ascii="Arial" w:hAnsi="Arial" w:cs="Arial"/>
              <w:lang w:eastAsia="en-NZ"/>
            </w:rPr>
            <w:id w:val="8642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7" w:type="pct"/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14:paraId="5970155B" w14:textId="21F20026" w:rsidR="00887EC0" w:rsidRPr="008F2E3C" w:rsidRDefault="006621A2" w:rsidP="00CD345D">
                <w:pPr>
                  <w:spacing w:before="120" w:after="120"/>
                  <w:jc w:val="center"/>
                  <w:rPr>
                    <w:rFonts w:ascii="Arial" w:hAnsi="Arial" w:cs="Arial"/>
                    <w:lang w:eastAsia="en-NZ"/>
                  </w:rPr>
                </w:pPr>
                <w:r>
                  <w:rPr>
                    <w:rFonts w:ascii="MS Gothic" w:eastAsia="MS Gothic" w:hAnsi="MS Gothic" w:cs="Arial" w:hint="eastAsia"/>
                    <w:lang w:eastAsia="en-NZ"/>
                  </w:rPr>
                  <w:t>☐</w:t>
                </w:r>
              </w:p>
            </w:tc>
          </w:sdtContent>
        </w:sdt>
        <w:tc>
          <w:tcPr>
            <w:tcW w:w="336" w:type="pct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F0210C" w14:textId="77777777" w:rsidR="00887EC0" w:rsidRPr="008F2E3C" w:rsidRDefault="00887EC0" w:rsidP="00CD345D">
            <w:pPr>
              <w:spacing w:before="120" w:after="120"/>
              <w:jc w:val="center"/>
              <w:rPr>
                <w:rFonts w:ascii="Arial" w:hAnsi="Arial" w:cs="Arial"/>
                <w:lang w:eastAsia="en-NZ"/>
              </w:rPr>
            </w:pPr>
            <w:r w:rsidRPr="008F2E3C">
              <w:rPr>
                <w:rFonts w:ascii="Arial" w:hAnsi="Arial" w:cs="Arial"/>
                <w:lang w:eastAsia="en-NZ"/>
              </w:rPr>
              <w:t>No</w:t>
            </w:r>
          </w:p>
        </w:tc>
        <w:sdt>
          <w:sdtPr>
            <w:rPr>
              <w:rFonts w:ascii="Arial" w:hAnsi="Arial" w:cs="Arial"/>
              <w:lang w:eastAsia="en-NZ"/>
            </w:rPr>
            <w:id w:val="-1136489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pct"/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14:paraId="654B0685" w14:textId="5E92D3BB" w:rsidR="00887EC0" w:rsidRDefault="006621A2" w:rsidP="00CD345D">
                <w:pPr>
                  <w:spacing w:before="120" w:after="120"/>
                  <w:jc w:val="center"/>
                  <w:rPr>
                    <w:rFonts w:ascii="Arial" w:hAnsi="Arial" w:cs="Arial"/>
                    <w:lang w:eastAsia="en-NZ"/>
                  </w:rPr>
                </w:pPr>
                <w:r>
                  <w:rPr>
                    <w:rFonts w:ascii="MS Gothic" w:eastAsia="MS Gothic" w:hAnsi="MS Gothic" w:cs="Arial" w:hint="eastAsia"/>
                    <w:lang w:eastAsia="en-NZ"/>
                  </w:rPr>
                  <w:t>☐</w:t>
                </w:r>
              </w:p>
            </w:tc>
          </w:sdtContent>
        </w:sdt>
      </w:tr>
      <w:tr w:rsidR="002D5A98" w:rsidRPr="008F2E3C" w14:paraId="363510E4" w14:textId="77777777" w:rsidTr="00AE700B">
        <w:tc>
          <w:tcPr>
            <w:tcW w:w="5000" w:type="pct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58CBC" w14:textId="5910E16D" w:rsidR="002D5A98" w:rsidRDefault="002D5A98" w:rsidP="006A0549">
            <w:pPr>
              <w:spacing w:before="120" w:after="120"/>
              <w:rPr>
                <w:rFonts w:ascii="Arial" w:hAnsi="Arial" w:cs="Arial"/>
                <w:lang w:eastAsia="en-NZ"/>
              </w:rPr>
            </w:pPr>
            <w:r w:rsidRPr="004B2C3D">
              <w:rPr>
                <w:rFonts w:asciiTheme="minorHAnsi" w:hAnsiTheme="minorHAnsi" w:cstheme="minorHAnsi"/>
                <w:color w:val="000000"/>
                <w:lang w:eastAsia="en-NZ"/>
              </w:rPr>
              <w:t>Comments</w:t>
            </w:r>
          </w:p>
        </w:tc>
      </w:tr>
      <w:tr w:rsidR="00B9207F" w:rsidRPr="008F2E3C" w14:paraId="114C79A5" w14:textId="77777777" w:rsidTr="00AE700B">
        <w:tc>
          <w:tcPr>
            <w:tcW w:w="5000" w:type="pct"/>
            <w:gridSpan w:val="5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E48B8" w14:textId="50FCA88F" w:rsidR="00C27815" w:rsidRPr="004B2C3D" w:rsidRDefault="00C27815" w:rsidP="004B2C3D">
            <w:pPr>
              <w:spacing w:before="120" w:after="120"/>
              <w:rPr>
                <w:rFonts w:asciiTheme="minorHAnsi" w:hAnsiTheme="minorHAnsi" w:cstheme="minorHAnsi"/>
                <w:color w:val="000000"/>
                <w:lang w:eastAsia="en-NZ"/>
              </w:rPr>
            </w:pPr>
            <w:r w:rsidRPr="004B2C3D">
              <w:rPr>
                <w:rFonts w:asciiTheme="minorHAnsi" w:hAnsiTheme="minorHAnsi" w:cstheme="minorHAnsi"/>
                <w:color w:val="000000"/>
                <w:lang w:eastAsia="en-NZ"/>
              </w:rPr>
              <w:t>Does the TEO own the property, have a legitimate lease, or have a formal arrangement with the lessor</w:t>
            </w:r>
            <w:r w:rsidR="00B9207F" w:rsidRPr="004B2C3D">
              <w:rPr>
                <w:rFonts w:asciiTheme="minorHAnsi" w:hAnsiTheme="minorHAnsi" w:cstheme="minorHAnsi"/>
                <w:color w:val="000000"/>
                <w:lang w:eastAsia="en-NZ"/>
              </w:rPr>
              <w:t>/</w:t>
            </w:r>
            <w:r w:rsidRPr="004B2C3D">
              <w:rPr>
                <w:rFonts w:asciiTheme="minorHAnsi" w:hAnsiTheme="minorHAnsi" w:cstheme="minorHAnsi"/>
                <w:color w:val="000000"/>
                <w:lang w:eastAsia="en-NZ"/>
              </w:rPr>
              <w:t xml:space="preserve">owner to occupy the premises for the foreseeable future before instruction commences. </w:t>
            </w:r>
          </w:p>
          <w:p w14:paraId="34A3F721" w14:textId="34A4A5ED" w:rsidR="00C27815" w:rsidRPr="00C27815" w:rsidRDefault="00C27815" w:rsidP="004B2C3D">
            <w:pPr>
              <w:spacing w:before="120" w:after="120"/>
              <w:rPr>
                <w:rFonts w:ascii="Arial" w:hAnsi="Arial" w:cs="Arial"/>
                <w:sz w:val="18"/>
                <w:szCs w:val="18"/>
                <w:lang w:eastAsia="en-NZ"/>
              </w:rPr>
            </w:pPr>
            <w:r w:rsidRPr="004B2C3D">
              <w:rPr>
                <w:rFonts w:asciiTheme="minorHAnsi" w:hAnsiTheme="minorHAnsi" w:cstheme="minorHAnsi"/>
                <w:color w:val="000000"/>
                <w:lang w:eastAsia="en-NZ"/>
              </w:rPr>
              <w:t>The lease must include details of the intended use for education.</w:t>
            </w:r>
          </w:p>
        </w:tc>
      </w:tr>
    </w:tbl>
    <w:p w14:paraId="4849DEEB" w14:textId="77777777" w:rsidR="002D5A98" w:rsidRDefault="002D5A98"/>
    <w:tbl>
      <w:tblPr>
        <w:tblW w:w="4801" w:type="pct"/>
        <w:tblBorders>
          <w:top w:val="dashed" w:sz="2" w:space="0" w:color="000000" w:themeColor="text1"/>
          <w:left w:val="dashed" w:sz="2" w:space="0" w:color="000000" w:themeColor="text1"/>
          <w:bottom w:val="dashed" w:sz="2" w:space="0" w:color="000000" w:themeColor="text1"/>
          <w:right w:val="dashed" w:sz="2" w:space="0" w:color="000000" w:themeColor="text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3"/>
        <w:gridCol w:w="709"/>
        <w:gridCol w:w="457"/>
        <w:gridCol w:w="676"/>
        <w:gridCol w:w="570"/>
      </w:tblGrid>
      <w:tr w:rsidR="009C65A5" w:rsidRPr="008F2E3C" w14:paraId="793321CB" w14:textId="0A45F991" w:rsidTr="00803544">
        <w:tc>
          <w:tcPr>
            <w:tcW w:w="3802" w:type="pct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50A99D" w14:textId="37045846" w:rsidR="00887EC0" w:rsidRPr="008E0401" w:rsidRDefault="00887EC0" w:rsidP="00CD345D">
            <w:pPr>
              <w:spacing w:before="120" w:after="120"/>
              <w:rPr>
                <w:rFonts w:ascii="Arial" w:hAnsi="Arial" w:cs="Arial"/>
                <w:b/>
                <w:color w:val="000000"/>
                <w:lang w:eastAsia="en-NZ"/>
              </w:rPr>
            </w:pPr>
            <w:r w:rsidRPr="008E0401">
              <w:rPr>
                <w:rFonts w:ascii="Arial" w:hAnsi="Arial" w:cs="Arial"/>
                <w:b/>
                <w:color w:val="000000"/>
                <w:lang w:eastAsia="en-NZ"/>
              </w:rPr>
              <w:t>Where applicable, does this site have local authority approval to provide education services?</w:t>
            </w:r>
          </w:p>
        </w:tc>
        <w:tc>
          <w:tcPr>
            <w:tcW w:w="352" w:type="pct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8796F9" w14:textId="77777777" w:rsidR="00887EC0" w:rsidRPr="008F2E3C" w:rsidRDefault="00887EC0" w:rsidP="00CD345D">
            <w:pPr>
              <w:spacing w:before="120" w:after="120"/>
              <w:jc w:val="center"/>
              <w:rPr>
                <w:rFonts w:ascii="Arial" w:hAnsi="Arial" w:cs="Arial"/>
                <w:lang w:eastAsia="en-NZ"/>
              </w:rPr>
            </w:pPr>
            <w:r w:rsidRPr="008F2E3C">
              <w:rPr>
                <w:rFonts w:ascii="Arial" w:hAnsi="Arial" w:cs="Arial"/>
                <w:lang w:eastAsia="en-NZ"/>
              </w:rPr>
              <w:t>Yes</w:t>
            </w:r>
          </w:p>
        </w:tc>
        <w:sdt>
          <w:sdtPr>
            <w:rPr>
              <w:rFonts w:ascii="Arial" w:hAnsi="Arial" w:cs="Arial"/>
              <w:lang w:eastAsia="en-NZ"/>
            </w:rPr>
            <w:id w:val="-1902277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7" w:type="pct"/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14:paraId="49B78501" w14:textId="12F1B194" w:rsidR="00887EC0" w:rsidRPr="008F2E3C" w:rsidRDefault="006621A2" w:rsidP="00CD345D">
                <w:pPr>
                  <w:spacing w:before="120" w:after="120"/>
                  <w:jc w:val="center"/>
                  <w:rPr>
                    <w:rFonts w:ascii="Arial" w:hAnsi="Arial" w:cs="Arial"/>
                    <w:lang w:eastAsia="en-NZ"/>
                  </w:rPr>
                </w:pPr>
                <w:r>
                  <w:rPr>
                    <w:rFonts w:ascii="MS Gothic" w:eastAsia="MS Gothic" w:hAnsi="MS Gothic" w:cs="Arial" w:hint="eastAsia"/>
                    <w:lang w:eastAsia="en-NZ"/>
                  </w:rPr>
                  <w:t>☐</w:t>
                </w:r>
              </w:p>
            </w:tc>
          </w:sdtContent>
        </w:sdt>
        <w:tc>
          <w:tcPr>
            <w:tcW w:w="336" w:type="pct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765A32" w14:textId="77777777" w:rsidR="00887EC0" w:rsidRPr="008F2E3C" w:rsidRDefault="00887EC0" w:rsidP="00CD345D">
            <w:pPr>
              <w:spacing w:before="120" w:after="120"/>
              <w:jc w:val="center"/>
              <w:rPr>
                <w:rFonts w:ascii="Arial" w:hAnsi="Arial" w:cs="Arial"/>
                <w:lang w:eastAsia="en-NZ"/>
              </w:rPr>
            </w:pPr>
            <w:r w:rsidRPr="008F2E3C">
              <w:rPr>
                <w:rFonts w:ascii="Arial" w:hAnsi="Arial" w:cs="Arial"/>
                <w:lang w:eastAsia="en-NZ"/>
              </w:rPr>
              <w:t>No</w:t>
            </w:r>
          </w:p>
        </w:tc>
        <w:sdt>
          <w:sdtPr>
            <w:rPr>
              <w:rFonts w:ascii="Arial" w:hAnsi="Arial" w:cs="Arial"/>
              <w:lang w:eastAsia="en-NZ"/>
            </w:rPr>
            <w:id w:val="653260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pct"/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14:paraId="3983F85B" w14:textId="7C936176" w:rsidR="00887EC0" w:rsidRDefault="006621A2" w:rsidP="00CD345D">
                <w:pPr>
                  <w:spacing w:before="120" w:after="120"/>
                  <w:jc w:val="center"/>
                  <w:rPr>
                    <w:rFonts w:ascii="Arial" w:hAnsi="Arial" w:cs="Arial"/>
                    <w:lang w:eastAsia="en-NZ"/>
                  </w:rPr>
                </w:pPr>
                <w:r>
                  <w:rPr>
                    <w:rFonts w:ascii="MS Gothic" w:eastAsia="MS Gothic" w:hAnsi="MS Gothic" w:cs="Arial" w:hint="eastAsia"/>
                    <w:lang w:eastAsia="en-NZ"/>
                  </w:rPr>
                  <w:t>☐</w:t>
                </w:r>
              </w:p>
            </w:tc>
          </w:sdtContent>
        </w:sdt>
      </w:tr>
      <w:tr w:rsidR="002D5A98" w:rsidRPr="008F2E3C" w14:paraId="53411930" w14:textId="77777777" w:rsidTr="00803544">
        <w:tc>
          <w:tcPr>
            <w:tcW w:w="5000" w:type="pct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C8181" w14:textId="79F4317D" w:rsidR="002D5A98" w:rsidRDefault="002D5A98" w:rsidP="006A0549">
            <w:pPr>
              <w:spacing w:before="120" w:after="120"/>
              <w:rPr>
                <w:rFonts w:ascii="Arial" w:hAnsi="Arial" w:cs="Arial"/>
                <w:lang w:eastAsia="en-NZ"/>
              </w:rPr>
            </w:pPr>
            <w:r w:rsidRPr="004B2C3D">
              <w:rPr>
                <w:rFonts w:asciiTheme="minorHAnsi" w:hAnsiTheme="minorHAnsi" w:cstheme="minorHAnsi"/>
                <w:color w:val="000000"/>
                <w:lang w:eastAsia="en-NZ"/>
              </w:rPr>
              <w:t>Comments</w:t>
            </w:r>
          </w:p>
        </w:tc>
      </w:tr>
      <w:tr w:rsidR="00B9207F" w:rsidRPr="008F2E3C" w14:paraId="6431619B" w14:textId="77777777" w:rsidTr="00803544">
        <w:tc>
          <w:tcPr>
            <w:tcW w:w="5000" w:type="pct"/>
            <w:gridSpan w:val="5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55DEF" w14:textId="2239CB5D" w:rsidR="00C27815" w:rsidRPr="00C27815" w:rsidRDefault="00C27815" w:rsidP="004B2C3D">
            <w:pPr>
              <w:spacing w:before="120" w:after="120"/>
              <w:rPr>
                <w:rFonts w:ascii="Arial" w:hAnsi="Arial" w:cs="Arial"/>
                <w:sz w:val="18"/>
                <w:szCs w:val="18"/>
                <w:lang w:eastAsia="en-NZ"/>
              </w:rPr>
            </w:pPr>
            <w:r w:rsidRPr="004B2C3D">
              <w:rPr>
                <w:rFonts w:asciiTheme="minorHAnsi" w:hAnsiTheme="minorHAnsi" w:cstheme="minorHAnsi"/>
                <w:color w:val="000000"/>
                <w:lang w:eastAsia="en-NZ"/>
              </w:rPr>
              <w:t>Has the local authority designated or zoned the site for education services under the Building Code compliance classification A1?</w:t>
            </w:r>
          </w:p>
        </w:tc>
      </w:tr>
    </w:tbl>
    <w:p w14:paraId="17A6DCA2" w14:textId="77777777" w:rsidR="00683A2E" w:rsidRDefault="00683A2E">
      <w:r>
        <w:br w:type="page"/>
      </w:r>
    </w:p>
    <w:tbl>
      <w:tblPr>
        <w:tblW w:w="4801" w:type="pct"/>
        <w:tblBorders>
          <w:top w:val="dashed" w:sz="2" w:space="0" w:color="000000" w:themeColor="text1"/>
          <w:left w:val="dashed" w:sz="2" w:space="0" w:color="000000" w:themeColor="text1"/>
          <w:bottom w:val="dashed" w:sz="2" w:space="0" w:color="000000" w:themeColor="text1"/>
          <w:right w:val="dashed" w:sz="2" w:space="0" w:color="000000" w:themeColor="text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3"/>
        <w:gridCol w:w="709"/>
        <w:gridCol w:w="457"/>
        <w:gridCol w:w="556"/>
        <w:gridCol w:w="690"/>
      </w:tblGrid>
      <w:tr w:rsidR="00B9207F" w:rsidRPr="008F2E3C" w14:paraId="701F2944" w14:textId="16DB9C3E" w:rsidTr="00803544">
        <w:tc>
          <w:tcPr>
            <w:tcW w:w="5000" w:type="pct"/>
            <w:gridSpan w:val="5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05C08F" w14:textId="4F194632" w:rsidR="00413738" w:rsidRPr="008F2E3C" w:rsidRDefault="00413738" w:rsidP="00694106">
            <w:pPr>
              <w:spacing w:before="240" w:after="240"/>
              <w:jc w:val="center"/>
              <w:rPr>
                <w:rFonts w:ascii="Arial" w:hAnsi="Arial" w:cs="Arial"/>
                <w:b/>
                <w:bCs/>
                <w:color w:val="000000"/>
                <w:lang w:eastAsia="en-NZ"/>
              </w:rPr>
            </w:pPr>
            <w:r w:rsidRPr="008F2E3C">
              <w:rPr>
                <w:rFonts w:ascii="Arial" w:hAnsi="Arial" w:cs="Arial"/>
                <w:b/>
                <w:bCs/>
                <w:color w:val="000000"/>
                <w:lang w:eastAsia="en-NZ"/>
              </w:rPr>
              <w:lastRenderedPageBreak/>
              <w:t>HEALTH AND SAFETY REQUIREMENTS</w:t>
            </w:r>
          </w:p>
        </w:tc>
      </w:tr>
      <w:tr w:rsidR="00B9207F" w:rsidRPr="008F2E3C" w14:paraId="4F4FFBA8" w14:textId="31B8CCBF" w:rsidTr="00803544">
        <w:tc>
          <w:tcPr>
            <w:tcW w:w="3802" w:type="pct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7F1A06" w14:textId="20EF2F0E" w:rsidR="00887EC0" w:rsidRPr="00DB5876" w:rsidRDefault="00887EC0" w:rsidP="008E0401">
            <w:pPr>
              <w:spacing w:before="120" w:after="120"/>
              <w:rPr>
                <w:rFonts w:ascii="Arial" w:hAnsi="Arial" w:cs="Arial"/>
                <w:b/>
                <w:color w:val="000000"/>
                <w:lang w:eastAsia="en-NZ"/>
              </w:rPr>
            </w:pPr>
            <w:r w:rsidRPr="00DB5876">
              <w:rPr>
                <w:rFonts w:ascii="Arial" w:hAnsi="Arial" w:cs="Arial"/>
                <w:b/>
                <w:color w:val="000000"/>
                <w:lang w:eastAsia="en-NZ"/>
              </w:rPr>
              <w:t>Have all the health and safety requirements specific to this site</w:t>
            </w:r>
            <w:r w:rsidR="00B9207F">
              <w:rPr>
                <w:rFonts w:ascii="Arial" w:hAnsi="Arial" w:cs="Arial"/>
                <w:b/>
                <w:color w:val="000000"/>
                <w:lang w:eastAsia="en-NZ"/>
              </w:rPr>
              <w:t>,</w:t>
            </w:r>
            <w:r w:rsidRPr="00DB5876">
              <w:rPr>
                <w:rFonts w:ascii="Arial" w:hAnsi="Arial" w:cs="Arial"/>
                <w:b/>
                <w:color w:val="000000"/>
                <w:lang w:eastAsia="en-NZ"/>
              </w:rPr>
              <w:t xml:space="preserve"> and all requirements under the </w:t>
            </w:r>
            <w:r w:rsidRPr="00DB5876">
              <w:rPr>
                <w:rFonts w:ascii="Arial" w:hAnsi="Arial" w:cs="Arial"/>
                <w:b/>
                <w:i/>
                <w:iCs/>
                <w:color w:val="000000"/>
                <w:lang w:eastAsia="en-NZ"/>
              </w:rPr>
              <w:t xml:space="preserve">Health and Safety at Work Act 2015 </w:t>
            </w:r>
            <w:r w:rsidRPr="00DB5876">
              <w:rPr>
                <w:rFonts w:ascii="Arial" w:hAnsi="Arial" w:cs="Arial"/>
                <w:b/>
                <w:color w:val="000000"/>
                <w:lang w:eastAsia="en-NZ"/>
              </w:rPr>
              <w:t xml:space="preserve">and </w:t>
            </w:r>
            <w:r w:rsidRPr="00DB5876">
              <w:rPr>
                <w:rFonts w:ascii="Arial" w:hAnsi="Arial" w:cs="Arial"/>
                <w:b/>
                <w:i/>
                <w:iCs/>
                <w:color w:val="000000"/>
                <w:lang w:eastAsia="en-NZ"/>
              </w:rPr>
              <w:t>Building Amendment Act 2016</w:t>
            </w:r>
            <w:r w:rsidR="00B9207F">
              <w:rPr>
                <w:rFonts w:ascii="Arial" w:hAnsi="Arial" w:cs="Arial"/>
                <w:b/>
                <w:iCs/>
                <w:color w:val="000000"/>
                <w:lang w:eastAsia="en-NZ"/>
              </w:rPr>
              <w:t>,</w:t>
            </w:r>
            <w:r w:rsidRPr="00DB5876">
              <w:rPr>
                <w:rFonts w:ascii="Arial" w:hAnsi="Arial" w:cs="Arial"/>
                <w:b/>
                <w:color w:val="000000"/>
                <w:lang w:eastAsia="en-NZ"/>
              </w:rPr>
              <w:t xml:space="preserve"> been met?</w:t>
            </w:r>
          </w:p>
        </w:tc>
        <w:tc>
          <w:tcPr>
            <w:tcW w:w="352" w:type="pct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164FFE" w14:textId="77777777" w:rsidR="00887EC0" w:rsidRPr="008F2E3C" w:rsidRDefault="00887EC0" w:rsidP="008E0401">
            <w:pPr>
              <w:spacing w:before="120" w:after="120"/>
              <w:jc w:val="center"/>
              <w:rPr>
                <w:rFonts w:ascii="Arial" w:hAnsi="Arial" w:cs="Arial"/>
                <w:lang w:eastAsia="en-NZ"/>
              </w:rPr>
            </w:pPr>
            <w:r w:rsidRPr="008F2E3C">
              <w:rPr>
                <w:rFonts w:ascii="Arial" w:hAnsi="Arial" w:cs="Arial"/>
                <w:lang w:eastAsia="en-NZ"/>
              </w:rPr>
              <w:t>Yes</w:t>
            </w:r>
          </w:p>
        </w:tc>
        <w:tc>
          <w:tcPr>
            <w:tcW w:w="22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787D5" w14:textId="7302F194" w:rsidR="005E6969" w:rsidRDefault="007C7F07" w:rsidP="008E0401">
            <w:pPr>
              <w:spacing w:before="120" w:after="120"/>
              <w:jc w:val="center"/>
              <w:rPr>
                <w:rFonts w:ascii="Arial" w:hAnsi="Arial" w:cs="Arial"/>
                <w:lang w:eastAsia="en-NZ"/>
              </w:rPr>
            </w:pPr>
            <w:sdt>
              <w:sdtPr>
                <w:rPr>
                  <w:rFonts w:ascii="Arial" w:hAnsi="Arial" w:cs="Arial"/>
                  <w:lang w:eastAsia="en-NZ"/>
                </w:rPr>
                <w:id w:val="1001239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1A2">
                  <w:rPr>
                    <w:rFonts w:ascii="MS Gothic" w:eastAsia="MS Gothic" w:hAnsi="MS Gothic" w:cs="Arial" w:hint="eastAsia"/>
                    <w:lang w:eastAsia="en-NZ"/>
                  </w:rPr>
                  <w:t>☐</w:t>
                </w:r>
              </w:sdtContent>
            </w:sdt>
          </w:p>
          <w:p w14:paraId="65683BBD" w14:textId="77777777" w:rsidR="00887EC0" w:rsidRPr="005E6969" w:rsidRDefault="00887EC0" w:rsidP="004B2C3D">
            <w:pPr>
              <w:rPr>
                <w:rFonts w:ascii="Arial" w:hAnsi="Arial" w:cs="Arial"/>
                <w:lang w:eastAsia="en-NZ"/>
              </w:rPr>
            </w:pPr>
          </w:p>
        </w:tc>
        <w:tc>
          <w:tcPr>
            <w:tcW w:w="276" w:type="pct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F2D7EF" w14:textId="77777777" w:rsidR="00887EC0" w:rsidRPr="008F2E3C" w:rsidRDefault="00887EC0" w:rsidP="008E0401">
            <w:pPr>
              <w:spacing w:before="120" w:after="120"/>
              <w:jc w:val="center"/>
              <w:rPr>
                <w:rFonts w:ascii="Arial" w:hAnsi="Arial" w:cs="Arial"/>
                <w:lang w:eastAsia="en-NZ"/>
              </w:rPr>
            </w:pPr>
            <w:r w:rsidRPr="008F2E3C">
              <w:rPr>
                <w:rFonts w:ascii="Arial" w:hAnsi="Arial" w:cs="Arial"/>
                <w:lang w:eastAsia="en-NZ"/>
              </w:rPr>
              <w:t>No</w:t>
            </w:r>
          </w:p>
        </w:tc>
        <w:sdt>
          <w:sdtPr>
            <w:rPr>
              <w:rFonts w:ascii="Arial" w:hAnsi="Arial" w:cs="Arial"/>
              <w:lang w:eastAsia="en-NZ"/>
            </w:rPr>
            <w:id w:val="-1180586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3" w:type="pct"/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14:paraId="199387F8" w14:textId="02AEC82B" w:rsidR="00887EC0" w:rsidRDefault="006621A2" w:rsidP="008E0401">
                <w:pPr>
                  <w:spacing w:before="120" w:after="120"/>
                  <w:jc w:val="center"/>
                  <w:rPr>
                    <w:rFonts w:ascii="Arial" w:hAnsi="Arial" w:cs="Arial"/>
                    <w:lang w:eastAsia="en-NZ"/>
                  </w:rPr>
                </w:pPr>
                <w:r>
                  <w:rPr>
                    <w:rFonts w:ascii="MS Gothic" w:eastAsia="MS Gothic" w:hAnsi="MS Gothic" w:cs="Arial" w:hint="eastAsia"/>
                    <w:lang w:eastAsia="en-NZ"/>
                  </w:rPr>
                  <w:t>☐</w:t>
                </w:r>
              </w:p>
            </w:tc>
          </w:sdtContent>
        </w:sdt>
      </w:tr>
      <w:tr w:rsidR="002D5A98" w:rsidRPr="008F2E3C" w14:paraId="40FE4ACA" w14:textId="77777777" w:rsidTr="00803544">
        <w:tc>
          <w:tcPr>
            <w:tcW w:w="5000" w:type="pct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E0BF9" w14:textId="306B751E" w:rsidR="002D5A98" w:rsidRDefault="002D5A98" w:rsidP="006A0549">
            <w:pPr>
              <w:spacing w:before="120" w:after="120"/>
              <w:rPr>
                <w:rFonts w:ascii="Arial" w:hAnsi="Arial" w:cs="Arial"/>
                <w:lang w:eastAsia="en-NZ"/>
              </w:rPr>
            </w:pPr>
            <w:r w:rsidRPr="004B2C3D">
              <w:rPr>
                <w:rFonts w:asciiTheme="minorHAnsi" w:hAnsiTheme="minorHAnsi" w:cstheme="minorHAnsi"/>
                <w:color w:val="000000"/>
                <w:lang w:eastAsia="en-NZ"/>
              </w:rPr>
              <w:t>Comments</w:t>
            </w:r>
          </w:p>
        </w:tc>
      </w:tr>
      <w:tr w:rsidR="00B9207F" w:rsidRPr="00DB5876" w14:paraId="1EBF9341" w14:textId="77777777" w:rsidTr="00803544">
        <w:tc>
          <w:tcPr>
            <w:tcW w:w="5000" w:type="pct"/>
            <w:gridSpan w:val="5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9038B" w14:textId="6CCE88B8" w:rsidR="00C27815" w:rsidRPr="004B2C3D" w:rsidRDefault="00C27815" w:rsidP="00FE3798">
            <w:pPr>
              <w:spacing w:before="120" w:after="120"/>
              <w:rPr>
                <w:rFonts w:asciiTheme="minorHAnsi" w:hAnsiTheme="minorHAnsi" w:cstheme="minorHAnsi"/>
              </w:rPr>
            </w:pPr>
            <w:r w:rsidRPr="004B2C3D">
              <w:rPr>
                <w:rFonts w:asciiTheme="minorHAnsi" w:hAnsiTheme="minorHAnsi" w:cstheme="minorHAnsi"/>
              </w:rPr>
              <w:t>A TEO must ensure that all necessary health and safety equipment and procedures including hazard identification, emergency procedures, signage, fire wardens, first aid posts/first aid person and miscellaneous equipment as necessary for the site and the TEO</w:t>
            </w:r>
            <w:r w:rsidR="0047794E" w:rsidRPr="004B2C3D">
              <w:rPr>
                <w:rFonts w:asciiTheme="minorHAnsi" w:hAnsiTheme="minorHAnsi" w:cstheme="minorHAnsi"/>
              </w:rPr>
              <w:t>’</w:t>
            </w:r>
            <w:r w:rsidRPr="004B2C3D">
              <w:rPr>
                <w:rFonts w:asciiTheme="minorHAnsi" w:hAnsiTheme="minorHAnsi" w:cstheme="minorHAnsi"/>
              </w:rPr>
              <w:t>s use of the site are in place, are operative</w:t>
            </w:r>
            <w:r w:rsidR="0047794E" w:rsidRPr="004B2C3D">
              <w:rPr>
                <w:rFonts w:asciiTheme="minorHAnsi" w:hAnsiTheme="minorHAnsi" w:cstheme="minorHAnsi"/>
              </w:rPr>
              <w:t>,</w:t>
            </w:r>
            <w:r w:rsidRPr="004B2C3D">
              <w:rPr>
                <w:rFonts w:asciiTheme="minorHAnsi" w:hAnsiTheme="minorHAnsi" w:cstheme="minorHAnsi"/>
              </w:rPr>
              <w:t xml:space="preserve"> and comply with any necessary legislative or regulatory requirements.</w:t>
            </w:r>
          </w:p>
          <w:p w14:paraId="4FAF9A4E" w14:textId="0BF9C0B1" w:rsidR="00C27815" w:rsidRPr="00C27815" w:rsidRDefault="00C27815" w:rsidP="00FE3798">
            <w:pPr>
              <w:spacing w:before="120" w:after="120"/>
              <w:rPr>
                <w:rFonts w:ascii="Arial" w:hAnsi="Arial" w:cs="Arial"/>
                <w:sz w:val="18"/>
                <w:szCs w:val="18"/>
                <w:lang w:eastAsia="en-NZ"/>
              </w:rPr>
            </w:pPr>
            <w:r w:rsidRPr="004B2C3D">
              <w:rPr>
                <w:rFonts w:asciiTheme="minorHAnsi" w:hAnsiTheme="minorHAnsi" w:cstheme="minorHAnsi"/>
              </w:rPr>
              <w:t>Evacuation signage, emergency procedures</w:t>
            </w:r>
            <w:r w:rsidRPr="004B2C3D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Pr="004B2C3D">
              <w:rPr>
                <w:rFonts w:asciiTheme="minorHAnsi" w:hAnsiTheme="minorHAnsi" w:cstheme="minorHAnsi"/>
              </w:rPr>
              <w:t>and all building code and consents, and resource consent requirements.</w:t>
            </w:r>
          </w:p>
        </w:tc>
      </w:tr>
      <w:tr w:rsidR="00B9207F" w:rsidRPr="008F2E3C" w14:paraId="295C2CFA" w14:textId="4BD3F1A3" w:rsidTr="00803544">
        <w:tc>
          <w:tcPr>
            <w:tcW w:w="3802" w:type="pct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63173" w14:textId="46DDC9ED" w:rsidR="00887EC0" w:rsidRPr="00DB5876" w:rsidRDefault="00887EC0" w:rsidP="008E0401">
            <w:pPr>
              <w:spacing w:before="120" w:after="120"/>
              <w:rPr>
                <w:rFonts w:ascii="Arial" w:hAnsi="Arial" w:cs="Arial"/>
                <w:b/>
                <w:color w:val="000000"/>
                <w:lang w:eastAsia="en-NZ"/>
              </w:rPr>
            </w:pPr>
            <w:r w:rsidRPr="00DB5876">
              <w:rPr>
                <w:rFonts w:ascii="Arial" w:hAnsi="Arial" w:cs="Arial"/>
                <w:b/>
                <w:color w:val="000000"/>
                <w:lang w:eastAsia="en-NZ"/>
              </w:rPr>
              <w:t>Do appropriate regulatory fire precautions and evacuation procedures exist and are on display in the building and maintained?</w:t>
            </w:r>
          </w:p>
        </w:tc>
        <w:tc>
          <w:tcPr>
            <w:tcW w:w="352" w:type="pct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53E551" w14:textId="77777777" w:rsidR="00887EC0" w:rsidRPr="008F2E3C" w:rsidRDefault="00887EC0" w:rsidP="008E0401">
            <w:pPr>
              <w:spacing w:before="120" w:after="120"/>
              <w:jc w:val="center"/>
              <w:rPr>
                <w:rFonts w:ascii="Arial" w:hAnsi="Arial" w:cs="Arial"/>
                <w:lang w:eastAsia="en-NZ"/>
              </w:rPr>
            </w:pPr>
            <w:r w:rsidRPr="008F2E3C">
              <w:rPr>
                <w:rFonts w:ascii="Arial" w:hAnsi="Arial" w:cs="Arial"/>
                <w:lang w:eastAsia="en-NZ"/>
              </w:rPr>
              <w:t>Yes</w:t>
            </w:r>
          </w:p>
        </w:tc>
        <w:sdt>
          <w:sdtPr>
            <w:rPr>
              <w:rFonts w:ascii="Arial" w:hAnsi="Arial" w:cs="Arial"/>
              <w:lang w:eastAsia="en-NZ"/>
            </w:rPr>
            <w:id w:val="-1192604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7" w:type="pct"/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14:paraId="3491146A" w14:textId="46A53AB8" w:rsidR="00887EC0" w:rsidRPr="008F2E3C" w:rsidRDefault="006621A2" w:rsidP="008E0401">
                <w:pPr>
                  <w:spacing w:before="120" w:after="120"/>
                  <w:jc w:val="center"/>
                  <w:rPr>
                    <w:rFonts w:ascii="Arial" w:hAnsi="Arial" w:cs="Arial"/>
                    <w:lang w:eastAsia="en-NZ"/>
                  </w:rPr>
                </w:pPr>
                <w:r>
                  <w:rPr>
                    <w:rFonts w:ascii="MS Gothic" w:eastAsia="MS Gothic" w:hAnsi="MS Gothic" w:cs="Arial" w:hint="eastAsia"/>
                    <w:lang w:eastAsia="en-NZ"/>
                  </w:rPr>
                  <w:t>☐</w:t>
                </w:r>
              </w:p>
            </w:tc>
          </w:sdtContent>
        </w:sdt>
        <w:tc>
          <w:tcPr>
            <w:tcW w:w="276" w:type="pct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C904FE" w14:textId="77777777" w:rsidR="00887EC0" w:rsidRPr="008F2E3C" w:rsidRDefault="00887EC0" w:rsidP="008E0401">
            <w:pPr>
              <w:spacing w:before="120" w:after="120"/>
              <w:jc w:val="center"/>
              <w:rPr>
                <w:rFonts w:ascii="Arial" w:hAnsi="Arial" w:cs="Arial"/>
                <w:lang w:eastAsia="en-NZ"/>
              </w:rPr>
            </w:pPr>
            <w:r w:rsidRPr="008F2E3C">
              <w:rPr>
                <w:rFonts w:ascii="Arial" w:hAnsi="Arial" w:cs="Arial"/>
                <w:lang w:eastAsia="en-NZ"/>
              </w:rPr>
              <w:t>No</w:t>
            </w:r>
          </w:p>
        </w:tc>
        <w:tc>
          <w:tcPr>
            <w:tcW w:w="3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9CB11" w14:textId="2D709E37" w:rsidR="00887EC0" w:rsidRDefault="007C7F07" w:rsidP="004B2C3D">
            <w:pPr>
              <w:tabs>
                <w:tab w:val="left" w:pos="1410"/>
              </w:tabs>
              <w:spacing w:before="120" w:after="120"/>
              <w:jc w:val="center"/>
              <w:rPr>
                <w:rFonts w:ascii="Arial" w:hAnsi="Arial" w:cs="Arial"/>
                <w:lang w:eastAsia="en-NZ"/>
              </w:rPr>
            </w:pPr>
            <w:sdt>
              <w:sdtPr>
                <w:rPr>
                  <w:rFonts w:ascii="Arial" w:hAnsi="Arial" w:cs="Arial"/>
                  <w:lang w:eastAsia="en-NZ"/>
                </w:rPr>
                <w:id w:val="1740444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1A2">
                  <w:rPr>
                    <w:rFonts w:ascii="MS Gothic" w:eastAsia="MS Gothic" w:hAnsi="MS Gothic" w:cs="Arial" w:hint="eastAsia"/>
                    <w:lang w:eastAsia="en-NZ"/>
                  </w:rPr>
                  <w:t>☐</w:t>
                </w:r>
              </w:sdtContent>
            </w:sdt>
          </w:p>
        </w:tc>
      </w:tr>
      <w:tr w:rsidR="002D5A98" w:rsidRPr="008F2E3C" w14:paraId="1E38F09F" w14:textId="77777777" w:rsidTr="00803544">
        <w:tc>
          <w:tcPr>
            <w:tcW w:w="5000" w:type="pct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D2C49" w14:textId="5FE0AEFA" w:rsidR="002D5A98" w:rsidRDefault="002D5A98" w:rsidP="006A0549">
            <w:pPr>
              <w:spacing w:before="120" w:after="120"/>
              <w:rPr>
                <w:rFonts w:ascii="Arial" w:hAnsi="Arial" w:cs="Arial"/>
                <w:lang w:eastAsia="en-NZ"/>
              </w:rPr>
            </w:pPr>
            <w:r w:rsidRPr="004B2C3D">
              <w:rPr>
                <w:rFonts w:asciiTheme="minorHAnsi" w:hAnsiTheme="minorHAnsi" w:cstheme="minorHAnsi"/>
                <w:color w:val="000000"/>
                <w:lang w:eastAsia="en-NZ"/>
              </w:rPr>
              <w:t>Comments</w:t>
            </w:r>
          </w:p>
        </w:tc>
      </w:tr>
      <w:tr w:rsidR="00B9207F" w:rsidRPr="008F2E3C" w14:paraId="0D2FBBDE" w14:textId="501FFE47" w:rsidTr="00803544">
        <w:tc>
          <w:tcPr>
            <w:tcW w:w="3802" w:type="pct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631E9" w14:textId="773CD4A6" w:rsidR="00887EC0" w:rsidRPr="00DB5876" w:rsidRDefault="00887EC0" w:rsidP="00DB5876">
            <w:pPr>
              <w:spacing w:before="120" w:after="120"/>
              <w:rPr>
                <w:rFonts w:ascii="Arial" w:hAnsi="Arial" w:cs="Arial"/>
                <w:b/>
                <w:color w:val="000000"/>
                <w:lang w:eastAsia="en-NZ"/>
              </w:rPr>
            </w:pPr>
            <w:r w:rsidRPr="00DB5876">
              <w:rPr>
                <w:rFonts w:ascii="Arial" w:hAnsi="Arial" w:cs="Arial"/>
                <w:b/>
                <w:color w:val="000000"/>
                <w:lang w:eastAsia="en-NZ"/>
              </w:rPr>
              <w:t>Is the building</w:t>
            </w:r>
            <w:r>
              <w:rPr>
                <w:rFonts w:ascii="Arial" w:hAnsi="Arial" w:cs="Arial"/>
                <w:b/>
                <w:color w:val="000000"/>
                <w:lang w:eastAsia="en-NZ"/>
              </w:rPr>
              <w:t xml:space="preserve"> compliant with the building consent and the Building Code</w:t>
            </w:r>
            <w:r w:rsidRPr="00DB5876">
              <w:rPr>
                <w:rFonts w:ascii="Arial" w:hAnsi="Arial" w:cs="Arial"/>
                <w:b/>
                <w:color w:val="000000"/>
                <w:lang w:eastAsia="en-NZ"/>
              </w:rPr>
              <w:t>?</w:t>
            </w:r>
          </w:p>
        </w:tc>
        <w:tc>
          <w:tcPr>
            <w:tcW w:w="352" w:type="pct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258F3C" w14:textId="77777777" w:rsidR="00887EC0" w:rsidRPr="008F2E3C" w:rsidRDefault="00887EC0" w:rsidP="00DB5876">
            <w:pPr>
              <w:spacing w:before="120" w:after="120"/>
              <w:jc w:val="center"/>
              <w:rPr>
                <w:rFonts w:ascii="Arial" w:hAnsi="Arial" w:cs="Arial"/>
                <w:lang w:eastAsia="en-NZ"/>
              </w:rPr>
            </w:pPr>
            <w:r w:rsidRPr="008F2E3C">
              <w:rPr>
                <w:rFonts w:ascii="Arial" w:hAnsi="Arial" w:cs="Arial"/>
                <w:lang w:eastAsia="en-NZ"/>
              </w:rPr>
              <w:t>Yes</w:t>
            </w:r>
          </w:p>
        </w:tc>
        <w:sdt>
          <w:sdtPr>
            <w:rPr>
              <w:rFonts w:ascii="Arial" w:hAnsi="Arial" w:cs="Arial"/>
              <w:lang w:eastAsia="en-NZ"/>
            </w:rPr>
            <w:id w:val="-1144741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7" w:type="pct"/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14:paraId="1DF4D79A" w14:textId="7E84FA07" w:rsidR="00887EC0" w:rsidRPr="008F2E3C" w:rsidRDefault="006621A2" w:rsidP="00DB5876">
                <w:pPr>
                  <w:spacing w:before="120" w:after="120"/>
                  <w:jc w:val="center"/>
                  <w:rPr>
                    <w:rFonts w:ascii="Arial" w:hAnsi="Arial" w:cs="Arial"/>
                    <w:lang w:eastAsia="en-NZ"/>
                  </w:rPr>
                </w:pPr>
                <w:r>
                  <w:rPr>
                    <w:rFonts w:ascii="MS Gothic" w:eastAsia="MS Gothic" w:hAnsi="MS Gothic" w:cs="Arial" w:hint="eastAsia"/>
                    <w:lang w:eastAsia="en-NZ"/>
                  </w:rPr>
                  <w:t>☐</w:t>
                </w:r>
              </w:p>
            </w:tc>
          </w:sdtContent>
        </w:sdt>
        <w:tc>
          <w:tcPr>
            <w:tcW w:w="276" w:type="pct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FFEA83" w14:textId="77777777" w:rsidR="00887EC0" w:rsidRPr="008F2E3C" w:rsidRDefault="00887EC0" w:rsidP="00DB5876">
            <w:pPr>
              <w:spacing w:before="120" w:after="120"/>
              <w:jc w:val="center"/>
              <w:rPr>
                <w:rFonts w:ascii="Arial" w:hAnsi="Arial" w:cs="Arial"/>
                <w:lang w:eastAsia="en-NZ"/>
              </w:rPr>
            </w:pPr>
            <w:r w:rsidRPr="008F2E3C">
              <w:rPr>
                <w:rFonts w:ascii="Arial" w:hAnsi="Arial" w:cs="Arial"/>
                <w:lang w:eastAsia="en-NZ"/>
              </w:rPr>
              <w:t>No</w:t>
            </w:r>
          </w:p>
        </w:tc>
        <w:sdt>
          <w:sdtPr>
            <w:rPr>
              <w:rFonts w:ascii="Arial" w:hAnsi="Arial" w:cs="Arial"/>
              <w:lang w:eastAsia="en-NZ"/>
            </w:rPr>
            <w:id w:val="412587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3" w:type="pct"/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14:paraId="766ABEFC" w14:textId="64DF4B96" w:rsidR="00887EC0" w:rsidRDefault="006621A2" w:rsidP="004B2C3D">
                <w:pPr>
                  <w:spacing w:before="120" w:after="120"/>
                  <w:jc w:val="center"/>
                  <w:rPr>
                    <w:rFonts w:ascii="Arial" w:hAnsi="Arial" w:cs="Arial"/>
                    <w:lang w:eastAsia="en-NZ"/>
                  </w:rPr>
                </w:pPr>
                <w:r>
                  <w:rPr>
                    <w:rFonts w:ascii="MS Gothic" w:eastAsia="MS Gothic" w:hAnsi="MS Gothic" w:cs="Arial" w:hint="eastAsia"/>
                    <w:lang w:eastAsia="en-NZ"/>
                  </w:rPr>
                  <w:t>☐</w:t>
                </w:r>
              </w:p>
            </w:tc>
          </w:sdtContent>
        </w:sdt>
      </w:tr>
      <w:tr w:rsidR="002D5A98" w:rsidRPr="008F2E3C" w14:paraId="017928BB" w14:textId="77777777" w:rsidTr="00803544">
        <w:tc>
          <w:tcPr>
            <w:tcW w:w="5000" w:type="pct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0DD5F" w14:textId="27EE1269" w:rsidR="002D5A98" w:rsidRDefault="002D5A98" w:rsidP="006A0549">
            <w:pPr>
              <w:spacing w:before="120" w:after="120"/>
              <w:rPr>
                <w:rFonts w:ascii="Arial" w:hAnsi="Arial" w:cs="Arial"/>
                <w:lang w:eastAsia="en-NZ"/>
              </w:rPr>
            </w:pPr>
            <w:r w:rsidRPr="004B2C3D">
              <w:rPr>
                <w:rFonts w:asciiTheme="minorHAnsi" w:hAnsiTheme="minorHAnsi" w:cstheme="minorHAnsi"/>
                <w:color w:val="000000"/>
                <w:lang w:eastAsia="en-NZ"/>
              </w:rPr>
              <w:t>Comments</w:t>
            </w:r>
          </w:p>
        </w:tc>
      </w:tr>
      <w:tr w:rsidR="00B9207F" w:rsidRPr="008F2E3C" w14:paraId="25267F6C" w14:textId="782DB78A" w:rsidTr="00803544">
        <w:tc>
          <w:tcPr>
            <w:tcW w:w="3802" w:type="pct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46DDAE" w14:textId="0A7C8744" w:rsidR="00B9207F" w:rsidRPr="00DB5876" w:rsidRDefault="00B9207F" w:rsidP="00DB5876">
            <w:pPr>
              <w:spacing w:before="120" w:after="120"/>
              <w:rPr>
                <w:rFonts w:ascii="Arial" w:hAnsi="Arial" w:cs="Arial"/>
                <w:b/>
                <w:color w:val="000000"/>
                <w:lang w:eastAsia="en-NZ"/>
              </w:rPr>
            </w:pPr>
            <w:r w:rsidRPr="00DB5876">
              <w:rPr>
                <w:rFonts w:ascii="Arial" w:hAnsi="Arial" w:cs="Arial"/>
                <w:b/>
                <w:color w:val="000000"/>
                <w:lang w:eastAsia="en-NZ"/>
              </w:rPr>
              <w:t xml:space="preserve">Have all relevant and applicable legal and </w:t>
            </w:r>
            <w:r w:rsidRPr="00DB5876">
              <w:rPr>
                <w:rFonts w:ascii="Arial" w:hAnsi="Arial" w:cs="Arial"/>
                <w:b/>
                <w:color w:val="000000" w:themeColor="text1"/>
                <w:lang w:eastAsia="en-NZ"/>
              </w:rPr>
              <w:t>regulatory requirements been met and will they continue to be met?</w:t>
            </w:r>
          </w:p>
        </w:tc>
        <w:tc>
          <w:tcPr>
            <w:tcW w:w="352" w:type="pct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B35897" w14:textId="77777777" w:rsidR="00B9207F" w:rsidRPr="008F2E3C" w:rsidRDefault="00B9207F" w:rsidP="00DB5876">
            <w:pPr>
              <w:spacing w:before="120" w:after="120"/>
              <w:jc w:val="center"/>
              <w:rPr>
                <w:rFonts w:ascii="Arial" w:hAnsi="Arial" w:cs="Arial"/>
                <w:lang w:eastAsia="en-NZ"/>
              </w:rPr>
            </w:pPr>
            <w:r w:rsidRPr="008F2E3C">
              <w:rPr>
                <w:rFonts w:ascii="Arial" w:hAnsi="Arial" w:cs="Arial"/>
                <w:lang w:eastAsia="en-NZ"/>
              </w:rPr>
              <w:t>Yes</w:t>
            </w:r>
          </w:p>
        </w:tc>
        <w:sdt>
          <w:sdtPr>
            <w:rPr>
              <w:rFonts w:ascii="Arial" w:hAnsi="Arial" w:cs="Arial"/>
              <w:lang w:eastAsia="en-NZ"/>
            </w:rPr>
            <w:id w:val="478744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7" w:type="pct"/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14:paraId="435A86C7" w14:textId="3C3A8CDD" w:rsidR="00B9207F" w:rsidRPr="008F2E3C" w:rsidRDefault="006621A2" w:rsidP="00DB5876">
                <w:pPr>
                  <w:spacing w:before="120" w:after="120"/>
                  <w:jc w:val="center"/>
                  <w:rPr>
                    <w:rFonts w:ascii="Arial" w:hAnsi="Arial" w:cs="Arial"/>
                    <w:lang w:eastAsia="en-NZ"/>
                  </w:rPr>
                </w:pPr>
                <w:r>
                  <w:rPr>
                    <w:rFonts w:ascii="MS Gothic" w:eastAsia="MS Gothic" w:hAnsi="MS Gothic" w:cs="Arial" w:hint="eastAsia"/>
                    <w:lang w:eastAsia="en-NZ"/>
                  </w:rPr>
                  <w:t>☐</w:t>
                </w:r>
              </w:p>
            </w:tc>
          </w:sdtContent>
        </w:sdt>
        <w:tc>
          <w:tcPr>
            <w:tcW w:w="276" w:type="pct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145AE" w14:textId="77777777" w:rsidR="00B9207F" w:rsidRPr="008F2E3C" w:rsidRDefault="00B9207F" w:rsidP="00DB5876">
            <w:pPr>
              <w:spacing w:before="120" w:after="120"/>
              <w:jc w:val="center"/>
              <w:rPr>
                <w:rFonts w:ascii="Arial" w:hAnsi="Arial" w:cs="Arial"/>
                <w:lang w:eastAsia="en-NZ"/>
              </w:rPr>
            </w:pPr>
            <w:r w:rsidRPr="008F2E3C">
              <w:rPr>
                <w:rFonts w:ascii="Arial" w:hAnsi="Arial" w:cs="Arial"/>
                <w:lang w:eastAsia="en-NZ"/>
              </w:rPr>
              <w:t>No</w:t>
            </w:r>
          </w:p>
        </w:tc>
        <w:sdt>
          <w:sdtPr>
            <w:rPr>
              <w:rFonts w:ascii="Arial" w:hAnsi="Arial" w:cs="Arial"/>
              <w:lang w:eastAsia="en-NZ"/>
            </w:rPr>
            <w:id w:val="-1696923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3" w:type="pct"/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14:paraId="0CE71BDA" w14:textId="4264BE44" w:rsidR="00B9207F" w:rsidRDefault="006621A2" w:rsidP="00DB5876">
                <w:pPr>
                  <w:spacing w:before="120" w:after="120"/>
                  <w:jc w:val="center"/>
                  <w:rPr>
                    <w:rFonts w:ascii="Arial" w:hAnsi="Arial" w:cs="Arial"/>
                    <w:lang w:eastAsia="en-NZ"/>
                  </w:rPr>
                </w:pPr>
                <w:r>
                  <w:rPr>
                    <w:rFonts w:ascii="MS Gothic" w:eastAsia="MS Gothic" w:hAnsi="MS Gothic" w:cs="Arial" w:hint="eastAsia"/>
                    <w:lang w:eastAsia="en-NZ"/>
                  </w:rPr>
                  <w:t>☐</w:t>
                </w:r>
              </w:p>
            </w:tc>
          </w:sdtContent>
        </w:sdt>
      </w:tr>
      <w:tr w:rsidR="002D5A98" w:rsidRPr="008F2E3C" w14:paraId="24292E15" w14:textId="77777777" w:rsidTr="00803544">
        <w:tc>
          <w:tcPr>
            <w:tcW w:w="5000" w:type="pct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D0BC3" w14:textId="2DF420BA" w:rsidR="002D5A98" w:rsidRDefault="002D5A98" w:rsidP="006A0549">
            <w:pPr>
              <w:spacing w:before="120" w:after="120"/>
              <w:rPr>
                <w:rFonts w:ascii="Arial" w:hAnsi="Arial" w:cs="Arial"/>
                <w:lang w:eastAsia="en-NZ"/>
              </w:rPr>
            </w:pPr>
            <w:r w:rsidRPr="004B2C3D">
              <w:rPr>
                <w:rFonts w:asciiTheme="minorHAnsi" w:hAnsiTheme="minorHAnsi" w:cstheme="minorHAnsi"/>
                <w:color w:val="000000"/>
                <w:lang w:eastAsia="en-NZ"/>
              </w:rPr>
              <w:t>Comments</w:t>
            </w:r>
          </w:p>
        </w:tc>
      </w:tr>
      <w:tr w:rsidR="00FA4D53" w:rsidRPr="008F2E3C" w14:paraId="31C36B59" w14:textId="19243145" w:rsidTr="00803544">
        <w:tc>
          <w:tcPr>
            <w:tcW w:w="5000" w:type="pct"/>
            <w:gridSpan w:val="5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82EAF3" w14:textId="71A4F48F" w:rsidR="00FA4D53" w:rsidRPr="008F2E3C" w:rsidRDefault="00FA4D53" w:rsidP="00DB5876">
            <w:pPr>
              <w:spacing w:before="120" w:after="120"/>
              <w:rPr>
                <w:rFonts w:ascii="Arial" w:hAnsi="Arial" w:cs="Arial"/>
                <w:lang w:eastAsia="en-NZ"/>
              </w:rPr>
            </w:pPr>
            <w:r w:rsidRPr="00250081">
              <w:rPr>
                <w:rFonts w:ascii="Arial" w:hAnsi="Arial" w:cs="Arial"/>
                <w:b/>
                <w:color w:val="000000"/>
                <w:lang w:eastAsia="en-NZ"/>
              </w:rPr>
              <w:t>If the site is shared with another education provider, please specify the sharing arrangements for all facilities:</w:t>
            </w:r>
          </w:p>
        </w:tc>
      </w:tr>
      <w:tr w:rsidR="002D5A98" w:rsidRPr="008F2E3C" w14:paraId="5C18BCF3" w14:textId="77777777" w:rsidTr="00803544">
        <w:tc>
          <w:tcPr>
            <w:tcW w:w="5000" w:type="pct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A4793" w14:textId="7BBF57D2" w:rsidR="002D5A98" w:rsidRPr="008F2E3C" w:rsidRDefault="002D5A98" w:rsidP="00BB2DDE">
            <w:pPr>
              <w:spacing w:before="120" w:after="120"/>
              <w:rPr>
                <w:rFonts w:ascii="Arial" w:hAnsi="Arial" w:cs="Arial"/>
                <w:lang w:eastAsia="en-NZ"/>
              </w:rPr>
            </w:pPr>
            <w:r w:rsidRPr="004B2C3D">
              <w:rPr>
                <w:rFonts w:asciiTheme="minorHAnsi" w:hAnsiTheme="minorHAnsi" w:cstheme="minorHAnsi"/>
                <w:color w:val="000000"/>
                <w:lang w:eastAsia="en-NZ"/>
              </w:rPr>
              <w:t>Comments</w:t>
            </w:r>
          </w:p>
        </w:tc>
      </w:tr>
    </w:tbl>
    <w:p w14:paraId="5EC4ABA3" w14:textId="77777777" w:rsidR="00683A2E" w:rsidRDefault="00683A2E" w:rsidP="008E0401">
      <w:pPr>
        <w:pStyle w:val="Heading1"/>
        <w:spacing w:before="360" w:after="120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</w:p>
    <w:p w14:paraId="33874DD3" w14:textId="77777777" w:rsidR="00683A2E" w:rsidRDefault="00683A2E">
      <w:pPr>
        <w:spacing w:after="160" w:line="259" w:lineRule="auto"/>
        <w:rPr>
          <w:rFonts w:ascii="Arial" w:eastAsia="Times New Roman" w:hAnsi="Arial" w:cs="Arial"/>
          <w:b/>
          <w:bCs/>
          <w:color w:val="000000"/>
          <w:kern w:val="36"/>
        </w:rPr>
      </w:pPr>
      <w:r>
        <w:rPr>
          <w:rFonts w:ascii="Arial" w:eastAsia="Times New Roman" w:hAnsi="Arial" w:cs="Arial"/>
          <w:b/>
          <w:bCs/>
          <w:color w:val="000000"/>
        </w:rPr>
        <w:br w:type="page"/>
      </w:r>
    </w:p>
    <w:p w14:paraId="78A56A72" w14:textId="39F97EEE" w:rsidR="008E0401" w:rsidRPr="008F2E3C" w:rsidRDefault="008E0401" w:rsidP="008E0401">
      <w:pPr>
        <w:pStyle w:val="Heading1"/>
        <w:spacing w:before="360" w:after="120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r w:rsidRPr="008F2E3C">
        <w:rPr>
          <w:rFonts w:ascii="Arial" w:eastAsia="Times New Roman" w:hAnsi="Arial" w:cs="Arial"/>
          <w:b/>
          <w:bCs/>
          <w:color w:val="000000"/>
          <w:sz w:val="22"/>
          <w:szCs w:val="22"/>
        </w:rPr>
        <w:lastRenderedPageBreak/>
        <w:t>Declaration</w:t>
      </w:r>
    </w:p>
    <w:tbl>
      <w:tblPr>
        <w:tblW w:w="4802" w:type="pct"/>
        <w:tblBorders>
          <w:top w:val="dashed" w:sz="2" w:space="0" w:color="000000"/>
          <w:left w:val="dashed" w:sz="2" w:space="0" w:color="000000"/>
          <w:bottom w:val="dashed" w:sz="2" w:space="0" w:color="000000"/>
          <w:right w:val="dashed" w:sz="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7"/>
      </w:tblGrid>
      <w:tr w:rsidR="008E0401" w:rsidRPr="008F2E3C" w14:paraId="432E35BA" w14:textId="77777777" w:rsidTr="00803544">
        <w:tc>
          <w:tcPr>
            <w:tcW w:w="5000" w:type="pct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5EA3C3" w14:textId="7D1D9635" w:rsidR="00BC2389" w:rsidRPr="00BC2389" w:rsidRDefault="008E0401" w:rsidP="00BC2389">
            <w:pPr>
              <w:spacing w:before="240" w:after="240" w:line="280" w:lineRule="atLeast"/>
              <w:rPr>
                <w:rFonts w:ascii="Arial" w:hAnsi="Arial" w:cs="Arial"/>
                <w:color w:val="000000"/>
              </w:rPr>
            </w:pPr>
            <w:r w:rsidRPr="00BC2389">
              <w:rPr>
                <w:rFonts w:ascii="Arial" w:hAnsi="Arial" w:cs="Arial"/>
                <w:color w:val="000000"/>
              </w:rPr>
              <w:t xml:space="preserve">We acknowledge and accept that we are obliged to ensure that all permanent delivery sites (including all off-site </w:t>
            </w:r>
            <w:r w:rsidRPr="00BC2389">
              <w:rPr>
                <w:rFonts w:ascii="Arial" w:hAnsi="Arial" w:cs="Arial"/>
                <w:color w:val="000000"/>
                <w:lang w:eastAsia="en-NZ"/>
              </w:rPr>
              <w:t>learning</w:t>
            </w:r>
            <w:r w:rsidRPr="00BC2389">
              <w:rPr>
                <w:rFonts w:ascii="Arial" w:hAnsi="Arial" w:cs="Arial"/>
                <w:color w:val="000000"/>
              </w:rPr>
              <w:t xml:space="preserve">) remain safe and adequate for the programme of study or training provided, its staff, the number of students enrolled, and for meeting students’ specific needs. </w:t>
            </w:r>
          </w:p>
          <w:p w14:paraId="0C17540D" w14:textId="09DABFE1" w:rsidR="00BC2389" w:rsidRPr="00BC2389" w:rsidRDefault="008E0401" w:rsidP="00BC2389">
            <w:pPr>
              <w:pStyle w:val="Heading1"/>
              <w:spacing w:after="240" w:line="280" w:lineRule="atLeas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C238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We will operate a safe and legally compliant environment, which includes the equipment we use.</w:t>
            </w:r>
          </w:p>
          <w:p w14:paraId="562E242A" w14:textId="48D56498" w:rsidR="008E0401" w:rsidRPr="008F2E3C" w:rsidRDefault="008E0401" w:rsidP="00BC2389">
            <w:pPr>
              <w:spacing w:before="240" w:after="240" w:line="280" w:lineRule="atLeast"/>
              <w:rPr>
                <w:rFonts w:ascii="Arial" w:hAnsi="Arial" w:cs="Arial"/>
                <w:color w:val="000000"/>
                <w:lang w:eastAsia="en-NZ"/>
              </w:rPr>
            </w:pPr>
            <w:r w:rsidRPr="00BC2389">
              <w:rPr>
                <w:rFonts w:ascii="Arial" w:hAnsi="Arial" w:cs="Arial"/>
                <w:color w:val="000000"/>
              </w:rPr>
              <w:t xml:space="preserve">We confirm that all these criteria </w:t>
            </w:r>
            <w:r w:rsidR="00B9207F" w:rsidRPr="00BC2389">
              <w:rPr>
                <w:rFonts w:ascii="Arial" w:hAnsi="Arial" w:cs="Arial"/>
                <w:color w:val="000000"/>
              </w:rPr>
              <w:t>are</w:t>
            </w:r>
            <w:r w:rsidRPr="00BC2389">
              <w:rPr>
                <w:rFonts w:ascii="Arial" w:hAnsi="Arial" w:cs="Arial"/>
                <w:color w:val="000000"/>
              </w:rPr>
              <w:t xml:space="preserve"> met in full</w:t>
            </w:r>
            <w:r w:rsidR="00B9207F" w:rsidRPr="00BC2389">
              <w:rPr>
                <w:rFonts w:ascii="Arial" w:hAnsi="Arial" w:cs="Arial"/>
                <w:color w:val="000000"/>
              </w:rPr>
              <w:t>;</w:t>
            </w:r>
            <w:r w:rsidRPr="00BC2389">
              <w:rPr>
                <w:rFonts w:ascii="Arial" w:hAnsi="Arial" w:cs="Arial"/>
                <w:color w:val="000000"/>
              </w:rPr>
              <w:t xml:space="preserve"> and that we will discharge our statutory and regulatory requirements </w:t>
            </w:r>
            <w:r w:rsidR="00AF3EE6" w:rsidRPr="00BC2389">
              <w:rPr>
                <w:rFonts w:ascii="Arial" w:hAnsi="Arial" w:cs="Arial"/>
                <w:color w:val="000000"/>
              </w:rPr>
              <w:t>always</w:t>
            </w:r>
            <w:r w:rsidRPr="00BC2389">
              <w:rPr>
                <w:rFonts w:ascii="Arial" w:hAnsi="Arial" w:cs="Arial"/>
                <w:color w:val="000000"/>
              </w:rPr>
              <w:t xml:space="preserve"> to ensure the safety of all students and staff</w:t>
            </w:r>
            <w:r w:rsidR="00AF3EE6" w:rsidRPr="00BC2389">
              <w:rPr>
                <w:rFonts w:ascii="Arial" w:hAnsi="Arial" w:cs="Arial"/>
                <w:color w:val="000000"/>
              </w:rPr>
              <w:t>;</w:t>
            </w:r>
            <w:r w:rsidRPr="00BC2389">
              <w:rPr>
                <w:rFonts w:ascii="Arial" w:hAnsi="Arial" w:cs="Arial"/>
                <w:color w:val="000000"/>
              </w:rPr>
              <w:t xml:space="preserve"> and to enable our students to succeed.</w:t>
            </w:r>
          </w:p>
        </w:tc>
      </w:tr>
    </w:tbl>
    <w:p w14:paraId="5ECFEB92" w14:textId="4AE7F700" w:rsidR="008E0401" w:rsidRPr="008F2E3C" w:rsidRDefault="008E0401" w:rsidP="008E0401">
      <w:pPr>
        <w:spacing w:before="360" w:after="120"/>
        <w:rPr>
          <w:rFonts w:ascii="Arial" w:hAnsi="Arial" w:cs="Arial"/>
          <w:b/>
          <w:bCs/>
          <w:color w:val="000000"/>
        </w:rPr>
      </w:pPr>
      <w:r w:rsidRPr="008F2E3C">
        <w:rPr>
          <w:rFonts w:ascii="Arial" w:hAnsi="Arial" w:cs="Arial"/>
          <w:b/>
          <w:bCs/>
          <w:color w:val="000000"/>
        </w:rPr>
        <w:t>Signature (</w:t>
      </w:r>
      <w:r w:rsidRPr="008F2E3C">
        <w:rPr>
          <w:rFonts w:ascii="Arial" w:hAnsi="Arial" w:cs="Arial"/>
          <w:b/>
          <w:bCs/>
        </w:rPr>
        <w:t>CE or a</w:t>
      </w:r>
      <w:r w:rsidRPr="008F2E3C">
        <w:rPr>
          <w:rFonts w:ascii="Arial" w:hAnsi="Arial" w:cs="Arial"/>
          <w:b/>
          <w:bCs/>
          <w:color w:val="000000"/>
        </w:rPr>
        <w:t>ppropriately delegated person</w:t>
      </w:r>
      <w:r w:rsidRPr="008F2E3C">
        <w:rPr>
          <w:rFonts w:ascii="Arial" w:hAnsi="Arial" w:cs="Arial"/>
          <w:b/>
          <w:bCs/>
        </w:rPr>
        <w:t xml:space="preserve">) </w:t>
      </w:r>
    </w:p>
    <w:tbl>
      <w:tblPr>
        <w:tblW w:w="10065" w:type="dxa"/>
        <w:tblBorders>
          <w:top w:val="dashed" w:sz="2" w:space="0" w:color="auto"/>
          <w:left w:val="dashed" w:sz="2" w:space="0" w:color="auto"/>
          <w:bottom w:val="dashed" w:sz="2" w:space="0" w:color="auto"/>
          <w:right w:val="dashed" w:sz="2" w:space="0" w:color="auto"/>
          <w:insideH w:val="dashed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7"/>
        <w:gridCol w:w="1803"/>
        <w:gridCol w:w="2095"/>
        <w:gridCol w:w="2095"/>
        <w:gridCol w:w="2095"/>
      </w:tblGrid>
      <w:tr w:rsidR="008E0401" w:rsidRPr="008F2E3C" w14:paraId="6F641F80" w14:textId="77777777" w:rsidTr="00803544">
        <w:trPr>
          <w:trHeight w:val="549"/>
        </w:trPr>
        <w:tc>
          <w:tcPr>
            <w:tcW w:w="1977" w:type="dxa"/>
            <w:tcBorders>
              <w:bottom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8D396C" w14:textId="73A4C36C" w:rsidR="008E0401" w:rsidRPr="008F2E3C" w:rsidRDefault="008E0401" w:rsidP="004B2C3D">
            <w:pPr>
              <w:spacing w:before="120" w:after="120"/>
              <w:rPr>
                <w:rFonts w:ascii="Arial" w:hAnsi="Arial" w:cs="Arial"/>
                <w:color w:val="000000"/>
                <w:lang w:eastAsia="en-NZ"/>
              </w:rPr>
            </w:pPr>
            <w:bookmarkStart w:id="6" w:name="_Hlk527116210"/>
            <w:r w:rsidRPr="008F2E3C">
              <w:rPr>
                <w:rFonts w:ascii="Arial" w:hAnsi="Arial" w:cs="Arial"/>
                <w:color w:val="000000"/>
                <w:lang w:eastAsia="en-NZ"/>
              </w:rPr>
              <w:t>Signed</w:t>
            </w:r>
          </w:p>
        </w:tc>
        <w:tc>
          <w:tcPr>
            <w:tcW w:w="8088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0C7F6" w14:textId="77777777" w:rsidR="008E0401" w:rsidRPr="008F2E3C" w:rsidRDefault="008E0401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NZ"/>
              </w:rPr>
            </w:pPr>
          </w:p>
        </w:tc>
      </w:tr>
      <w:tr w:rsidR="008E0401" w:rsidRPr="008F2E3C" w14:paraId="7C1B0DDC" w14:textId="77777777" w:rsidTr="00803544">
        <w:trPr>
          <w:trHeight w:val="50"/>
        </w:trPr>
        <w:tc>
          <w:tcPr>
            <w:tcW w:w="1977" w:type="dxa"/>
            <w:tcBorders>
              <w:top w:val="nil"/>
              <w:bottom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96A5B" w14:textId="1BB85035" w:rsidR="008E0401" w:rsidRPr="008F2E3C" w:rsidRDefault="008E0401">
            <w:pPr>
              <w:spacing w:before="120" w:after="120"/>
              <w:rPr>
                <w:rFonts w:ascii="Arial" w:hAnsi="Arial" w:cs="Arial"/>
                <w:color w:val="000000"/>
                <w:lang w:eastAsia="en-NZ"/>
              </w:rPr>
            </w:pPr>
            <w:r w:rsidRPr="008F2E3C">
              <w:rPr>
                <w:rFonts w:ascii="Arial" w:hAnsi="Arial" w:cs="Arial"/>
                <w:color w:val="000000"/>
                <w:lang w:eastAsia="en-NZ"/>
              </w:rPr>
              <w:t>Name</w:t>
            </w:r>
          </w:p>
        </w:tc>
        <w:tc>
          <w:tcPr>
            <w:tcW w:w="8088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224D0" w14:textId="77777777" w:rsidR="008E0401" w:rsidRPr="008F2E3C" w:rsidRDefault="008E0401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NZ"/>
              </w:rPr>
            </w:pPr>
          </w:p>
        </w:tc>
      </w:tr>
      <w:tr w:rsidR="008E0401" w:rsidRPr="008F2E3C" w14:paraId="3689F363" w14:textId="77777777" w:rsidTr="00803544">
        <w:trPr>
          <w:trHeight w:val="50"/>
        </w:trPr>
        <w:tc>
          <w:tcPr>
            <w:tcW w:w="1977" w:type="dxa"/>
            <w:tcBorders>
              <w:top w:val="nil"/>
              <w:bottom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EFAA02" w14:textId="4577E314" w:rsidR="008E0401" w:rsidRPr="008F2E3C" w:rsidRDefault="008E0401">
            <w:pPr>
              <w:spacing w:before="120" w:after="120"/>
              <w:rPr>
                <w:rFonts w:ascii="Arial" w:hAnsi="Arial" w:cs="Arial"/>
                <w:color w:val="000000"/>
                <w:lang w:eastAsia="en-NZ"/>
              </w:rPr>
            </w:pPr>
            <w:r w:rsidRPr="008F2E3C">
              <w:rPr>
                <w:rFonts w:ascii="Arial" w:hAnsi="Arial" w:cs="Arial"/>
                <w:color w:val="000000"/>
                <w:lang w:eastAsia="en-NZ"/>
              </w:rPr>
              <w:t>Position</w:t>
            </w:r>
          </w:p>
        </w:tc>
        <w:tc>
          <w:tcPr>
            <w:tcW w:w="8088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9D695" w14:textId="77777777" w:rsidR="008E0401" w:rsidRPr="008F2E3C" w:rsidRDefault="008E0401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NZ"/>
              </w:rPr>
            </w:pPr>
          </w:p>
        </w:tc>
      </w:tr>
      <w:tr w:rsidR="00693DCB" w:rsidRPr="008F2E3C" w14:paraId="1B23C738" w14:textId="77777777" w:rsidTr="00803544">
        <w:trPr>
          <w:trHeight w:val="50"/>
        </w:trPr>
        <w:tc>
          <w:tcPr>
            <w:tcW w:w="1977" w:type="dxa"/>
            <w:tcBorders>
              <w:top w:val="nil"/>
              <w:bottom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FAE8D" w14:textId="6A7EBEC3" w:rsidR="00693DCB" w:rsidRPr="008F2E3C" w:rsidRDefault="00693DCB">
            <w:pPr>
              <w:spacing w:before="120" w:after="120"/>
              <w:rPr>
                <w:rFonts w:ascii="Arial" w:hAnsi="Arial" w:cs="Arial"/>
                <w:color w:val="000000"/>
                <w:lang w:eastAsia="en-NZ"/>
              </w:rPr>
            </w:pPr>
            <w:r>
              <w:rPr>
                <w:rFonts w:ascii="Arial" w:hAnsi="Arial" w:cs="Arial"/>
                <w:color w:val="000000"/>
                <w:lang w:eastAsia="en-NZ"/>
              </w:rPr>
              <w:t>TEO Legal Name</w:t>
            </w:r>
          </w:p>
        </w:tc>
        <w:tc>
          <w:tcPr>
            <w:tcW w:w="8088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80A67" w14:textId="77777777" w:rsidR="00693DCB" w:rsidRPr="008F2E3C" w:rsidRDefault="00693DC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NZ"/>
              </w:rPr>
            </w:pPr>
          </w:p>
        </w:tc>
      </w:tr>
      <w:tr w:rsidR="00693DCB" w:rsidRPr="008F2E3C" w14:paraId="0B239B85" w14:textId="77777777" w:rsidTr="00803544">
        <w:trPr>
          <w:trHeight w:val="50"/>
        </w:trPr>
        <w:tc>
          <w:tcPr>
            <w:tcW w:w="1977" w:type="dxa"/>
            <w:tcBorders>
              <w:top w:val="nil"/>
              <w:bottom w:val="nil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4AEDF6" w14:textId="2A30CCE5" w:rsidR="00693DCB" w:rsidRPr="008F2E3C" w:rsidRDefault="00693DCB">
            <w:pPr>
              <w:spacing w:before="120" w:after="120"/>
              <w:rPr>
                <w:rFonts w:ascii="Arial" w:hAnsi="Arial" w:cs="Arial"/>
                <w:color w:val="000000"/>
                <w:lang w:eastAsia="en-NZ"/>
              </w:rPr>
            </w:pPr>
            <w:r>
              <w:rPr>
                <w:rFonts w:ascii="Arial" w:hAnsi="Arial" w:cs="Arial"/>
                <w:color w:val="000000"/>
                <w:lang w:eastAsia="en-NZ"/>
              </w:rPr>
              <w:t>EER</w:t>
            </w:r>
          </w:p>
        </w:tc>
        <w:tc>
          <w:tcPr>
            <w:tcW w:w="1803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AA019" w14:textId="700C5F23" w:rsidR="00693DCB" w:rsidRPr="008F2E3C" w:rsidRDefault="00693DCB" w:rsidP="004B2C3D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lang w:eastAsia="en-NZ"/>
              </w:rPr>
            </w:pPr>
            <w:r>
              <w:rPr>
                <w:rFonts w:ascii="Arial" w:hAnsi="Arial" w:cs="Arial"/>
                <w:sz w:val="20"/>
                <w:szCs w:val="20"/>
                <w:lang w:eastAsia="en-NZ"/>
              </w:rPr>
              <w:t>Category 1</w:t>
            </w:r>
          </w:p>
        </w:tc>
        <w:sdt>
          <w:sdtPr>
            <w:rPr>
              <w:rFonts w:ascii="Arial" w:hAnsi="Arial" w:cs="Arial"/>
              <w:color w:val="000000"/>
              <w:lang w:eastAsia="en-NZ"/>
            </w:rPr>
            <w:id w:val="2089192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95" w:type="dxa"/>
                <w:shd w:val="clear" w:color="auto" w:fill="auto"/>
                <w:vAlign w:val="center"/>
              </w:tcPr>
              <w:p w14:paraId="1AFCD59F" w14:textId="5756B5D9" w:rsidR="00693DCB" w:rsidRPr="008F2E3C" w:rsidRDefault="00D96E99" w:rsidP="00693DCB">
                <w:pPr>
                  <w:spacing w:before="120" w:after="120"/>
                  <w:rPr>
                    <w:rFonts w:ascii="Arial" w:hAnsi="Arial" w:cs="Arial"/>
                    <w:sz w:val="20"/>
                    <w:szCs w:val="20"/>
                    <w:lang w:eastAsia="en-N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lang w:eastAsia="en-NZ"/>
                  </w:rPr>
                  <w:t>☐</w:t>
                </w:r>
              </w:p>
            </w:tc>
          </w:sdtContent>
        </w:sdt>
        <w:tc>
          <w:tcPr>
            <w:tcW w:w="2095" w:type="dxa"/>
            <w:shd w:val="clear" w:color="auto" w:fill="F2F2F2" w:themeFill="background1" w:themeFillShade="F2"/>
            <w:vAlign w:val="center"/>
          </w:tcPr>
          <w:p w14:paraId="709BF5DF" w14:textId="0DED4C1B" w:rsidR="00693DCB" w:rsidRPr="008F2E3C" w:rsidRDefault="00693DCB" w:rsidP="004B2C3D">
            <w:pPr>
              <w:spacing w:before="120" w:after="120"/>
              <w:ind w:right="84"/>
              <w:jc w:val="right"/>
              <w:rPr>
                <w:rFonts w:ascii="Arial" w:hAnsi="Arial" w:cs="Arial"/>
                <w:sz w:val="20"/>
                <w:szCs w:val="20"/>
                <w:lang w:eastAsia="en-NZ"/>
              </w:rPr>
            </w:pPr>
            <w:r w:rsidRPr="004B2C3D">
              <w:rPr>
                <w:rFonts w:ascii="Arial" w:hAnsi="Arial" w:cs="Arial"/>
                <w:sz w:val="20"/>
                <w:szCs w:val="20"/>
                <w:shd w:val="clear" w:color="auto" w:fill="F2F2F2" w:themeFill="background1" w:themeFillShade="F2"/>
                <w:lang w:eastAsia="en-NZ"/>
              </w:rPr>
              <w:t>Category 2</w:t>
            </w:r>
            <w:r w:rsidR="00D96E99">
              <w:rPr>
                <w:rFonts w:ascii="Arial" w:hAnsi="Arial" w:cs="Arial"/>
                <w:sz w:val="20"/>
                <w:szCs w:val="20"/>
                <w:shd w:val="clear" w:color="auto" w:fill="F2F2F2" w:themeFill="background1" w:themeFillShade="F2"/>
                <w:lang w:eastAsia="en-NZ"/>
              </w:rPr>
              <w:t xml:space="preserve"> </w:t>
            </w:r>
            <w:r w:rsidR="00D96E99">
              <w:rPr>
                <w:rFonts w:ascii="Arial" w:hAnsi="Arial" w:cs="Arial"/>
                <w:sz w:val="20"/>
                <w:szCs w:val="20"/>
                <w:lang w:eastAsia="en-NZ"/>
              </w:rPr>
              <w:t xml:space="preserve">  </w:t>
            </w:r>
          </w:p>
        </w:tc>
        <w:sdt>
          <w:sdtPr>
            <w:rPr>
              <w:rFonts w:ascii="Arial" w:hAnsi="Arial" w:cs="Arial"/>
              <w:color w:val="000000"/>
              <w:lang w:eastAsia="en-NZ"/>
            </w:rPr>
            <w:id w:val="1682236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95" w:type="dxa"/>
                <w:shd w:val="clear" w:color="auto" w:fill="auto"/>
                <w:vAlign w:val="center"/>
              </w:tcPr>
              <w:p w14:paraId="0697DDC6" w14:textId="34A66C0A" w:rsidR="00693DCB" w:rsidRPr="008F2E3C" w:rsidRDefault="006621A2">
                <w:pPr>
                  <w:spacing w:before="120" w:after="120"/>
                  <w:rPr>
                    <w:rFonts w:ascii="Arial" w:hAnsi="Arial" w:cs="Arial"/>
                    <w:sz w:val="20"/>
                    <w:szCs w:val="20"/>
                    <w:lang w:eastAsia="en-N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lang w:eastAsia="en-NZ"/>
                  </w:rPr>
                  <w:t>☐</w:t>
                </w:r>
              </w:p>
            </w:tc>
          </w:sdtContent>
        </w:sdt>
      </w:tr>
      <w:tr w:rsidR="00693DCB" w:rsidRPr="008F2E3C" w14:paraId="54F53137" w14:textId="77777777" w:rsidTr="00803544">
        <w:trPr>
          <w:trHeight w:val="50"/>
        </w:trPr>
        <w:tc>
          <w:tcPr>
            <w:tcW w:w="1977" w:type="dxa"/>
            <w:tcBorders>
              <w:top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1C4DA" w14:textId="4E9C05A4" w:rsidR="00693DCB" w:rsidRPr="008F2E3C" w:rsidRDefault="00D96E99" w:rsidP="00693DCB">
            <w:pPr>
              <w:spacing w:before="120" w:after="120"/>
              <w:rPr>
                <w:rFonts w:ascii="Arial" w:hAnsi="Arial" w:cs="Arial"/>
                <w:color w:val="000000"/>
                <w:lang w:eastAsia="en-NZ"/>
              </w:rPr>
            </w:pPr>
            <w:r>
              <w:rPr>
                <w:rFonts w:ascii="Arial" w:hAnsi="Arial" w:cs="Arial"/>
                <w:color w:val="000000"/>
                <w:lang w:eastAsia="en-NZ"/>
              </w:rPr>
              <w:t>Date</w:t>
            </w:r>
          </w:p>
        </w:tc>
        <w:tc>
          <w:tcPr>
            <w:tcW w:w="8088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99C7C" w14:textId="77777777" w:rsidR="00693DCB" w:rsidRPr="008F2E3C" w:rsidRDefault="00693DCB" w:rsidP="00693DC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NZ"/>
              </w:rPr>
            </w:pPr>
          </w:p>
        </w:tc>
      </w:tr>
      <w:bookmarkEnd w:id="6"/>
    </w:tbl>
    <w:p w14:paraId="7D9DB3A3" w14:textId="1FD5E867" w:rsidR="00434EAE" w:rsidRDefault="00434EAE" w:rsidP="006A0549">
      <w:pPr>
        <w:rPr>
          <w:rFonts w:ascii="Arial" w:hAnsi="Arial" w:cs="Arial"/>
        </w:rPr>
      </w:pPr>
    </w:p>
    <w:sectPr w:rsidR="00434EAE" w:rsidSect="00CD6C74">
      <w:pgSz w:w="11906" w:h="16838"/>
      <w:pgMar w:top="1276" w:right="567" w:bottom="155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D752F8" w14:textId="77777777" w:rsidR="00CB6F71" w:rsidRDefault="00CB6F71" w:rsidP="008350BC">
      <w:r>
        <w:separator/>
      </w:r>
    </w:p>
  </w:endnote>
  <w:endnote w:type="continuationSeparator" w:id="0">
    <w:p w14:paraId="45B845EB" w14:textId="77777777" w:rsidR="00CB6F71" w:rsidRDefault="00CB6F71" w:rsidP="00835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046350" w14:textId="77777777" w:rsidR="008350BC" w:rsidRDefault="008350BC" w:rsidP="008350BC">
    <w:pPr>
      <w:pStyle w:val="Footer"/>
      <w:jc w:val="center"/>
      <w:rPr>
        <w:rFonts w:cs="Arial"/>
        <w:color w:val="FF0000"/>
      </w:rPr>
    </w:pPr>
  </w:p>
  <w:p w14:paraId="7DBB4957" w14:textId="77777777" w:rsidR="008350BC" w:rsidRDefault="008350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743909" w14:textId="77777777" w:rsidR="00CB6F71" w:rsidRDefault="00CB6F71" w:rsidP="008350BC">
      <w:r>
        <w:separator/>
      </w:r>
    </w:p>
  </w:footnote>
  <w:footnote w:type="continuationSeparator" w:id="0">
    <w:p w14:paraId="20172871" w14:textId="77777777" w:rsidR="00CB6F71" w:rsidRDefault="00CB6F71" w:rsidP="008350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4DF031" w14:textId="72274CE9" w:rsidR="008350BC" w:rsidRDefault="008350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12CD4"/>
    <w:multiLevelType w:val="hybridMultilevel"/>
    <w:tmpl w:val="F9CA58B0"/>
    <w:lvl w:ilvl="0" w:tplc="1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FD660EB"/>
    <w:multiLevelType w:val="hybridMultilevel"/>
    <w:tmpl w:val="D27C7B4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5D69BC"/>
    <w:multiLevelType w:val="multilevel"/>
    <w:tmpl w:val="33C20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2A5240E"/>
    <w:multiLevelType w:val="hybridMultilevel"/>
    <w:tmpl w:val="D818A304"/>
    <w:lvl w:ilvl="0" w:tplc="1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2AD54C2"/>
    <w:multiLevelType w:val="hybridMultilevel"/>
    <w:tmpl w:val="A640755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2561B9"/>
    <w:multiLevelType w:val="hybridMultilevel"/>
    <w:tmpl w:val="43DEFE94"/>
    <w:lvl w:ilvl="0" w:tplc="C258217C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921500"/>
    <w:multiLevelType w:val="hybridMultilevel"/>
    <w:tmpl w:val="C7384B6E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7B7F9C"/>
    <w:multiLevelType w:val="multilevel"/>
    <w:tmpl w:val="97BCA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7"/>
  </w:num>
  <w:num w:numId="5">
    <w:abstractNumId w:val="4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3C4"/>
    <w:rsid w:val="0000241D"/>
    <w:rsid w:val="000109AC"/>
    <w:rsid w:val="000560DE"/>
    <w:rsid w:val="00057AED"/>
    <w:rsid w:val="000A43BA"/>
    <w:rsid w:val="000D0542"/>
    <w:rsid w:val="000E4B31"/>
    <w:rsid w:val="00120074"/>
    <w:rsid w:val="0012480E"/>
    <w:rsid w:val="0015051C"/>
    <w:rsid w:val="001A5C45"/>
    <w:rsid w:val="001C7131"/>
    <w:rsid w:val="001D02DB"/>
    <w:rsid w:val="002146EB"/>
    <w:rsid w:val="002356F1"/>
    <w:rsid w:val="00247C70"/>
    <w:rsid w:val="00250081"/>
    <w:rsid w:val="00270CD7"/>
    <w:rsid w:val="00281306"/>
    <w:rsid w:val="002A24AD"/>
    <w:rsid w:val="002C1FCA"/>
    <w:rsid w:val="002D4574"/>
    <w:rsid w:val="002D5A98"/>
    <w:rsid w:val="002E3E0F"/>
    <w:rsid w:val="003017C1"/>
    <w:rsid w:val="0034030B"/>
    <w:rsid w:val="003667FD"/>
    <w:rsid w:val="00372D71"/>
    <w:rsid w:val="00375CED"/>
    <w:rsid w:val="00380872"/>
    <w:rsid w:val="00397816"/>
    <w:rsid w:val="003E0283"/>
    <w:rsid w:val="00410013"/>
    <w:rsid w:val="00413738"/>
    <w:rsid w:val="00425E0B"/>
    <w:rsid w:val="00430A0B"/>
    <w:rsid w:val="00434EAE"/>
    <w:rsid w:val="00465F68"/>
    <w:rsid w:val="0047794E"/>
    <w:rsid w:val="004801AD"/>
    <w:rsid w:val="00482F3D"/>
    <w:rsid w:val="004A7930"/>
    <w:rsid w:val="004B2C3D"/>
    <w:rsid w:val="004D500E"/>
    <w:rsid w:val="004F1871"/>
    <w:rsid w:val="00502252"/>
    <w:rsid w:val="00505C85"/>
    <w:rsid w:val="00526521"/>
    <w:rsid w:val="00532D93"/>
    <w:rsid w:val="00575322"/>
    <w:rsid w:val="00580B37"/>
    <w:rsid w:val="00584497"/>
    <w:rsid w:val="005E6969"/>
    <w:rsid w:val="006102CA"/>
    <w:rsid w:val="00612A34"/>
    <w:rsid w:val="0062240F"/>
    <w:rsid w:val="0065255B"/>
    <w:rsid w:val="006621A2"/>
    <w:rsid w:val="00676AD9"/>
    <w:rsid w:val="00677694"/>
    <w:rsid w:val="00683A2E"/>
    <w:rsid w:val="00683B9A"/>
    <w:rsid w:val="00683D67"/>
    <w:rsid w:val="00685598"/>
    <w:rsid w:val="0068635F"/>
    <w:rsid w:val="00693DCB"/>
    <w:rsid w:val="00694106"/>
    <w:rsid w:val="006A0549"/>
    <w:rsid w:val="006A7A66"/>
    <w:rsid w:val="006F456F"/>
    <w:rsid w:val="006F76DC"/>
    <w:rsid w:val="00701B69"/>
    <w:rsid w:val="00701E82"/>
    <w:rsid w:val="007236A0"/>
    <w:rsid w:val="007314EE"/>
    <w:rsid w:val="007354EA"/>
    <w:rsid w:val="00776932"/>
    <w:rsid w:val="007B2E43"/>
    <w:rsid w:val="007C7F07"/>
    <w:rsid w:val="007F71FB"/>
    <w:rsid w:val="00803544"/>
    <w:rsid w:val="008350BC"/>
    <w:rsid w:val="008468FC"/>
    <w:rsid w:val="00850B8F"/>
    <w:rsid w:val="008531BB"/>
    <w:rsid w:val="008576B1"/>
    <w:rsid w:val="00857F40"/>
    <w:rsid w:val="008627FB"/>
    <w:rsid w:val="00871F57"/>
    <w:rsid w:val="00887EC0"/>
    <w:rsid w:val="00893396"/>
    <w:rsid w:val="008D023B"/>
    <w:rsid w:val="008D5639"/>
    <w:rsid w:val="008E0401"/>
    <w:rsid w:val="008F2E3C"/>
    <w:rsid w:val="008F3F05"/>
    <w:rsid w:val="00927665"/>
    <w:rsid w:val="00932ABF"/>
    <w:rsid w:val="009408B5"/>
    <w:rsid w:val="009579EC"/>
    <w:rsid w:val="00962D79"/>
    <w:rsid w:val="00971166"/>
    <w:rsid w:val="0097331F"/>
    <w:rsid w:val="009A6453"/>
    <w:rsid w:val="009C65A5"/>
    <w:rsid w:val="009D1044"/>
    <w:rsid w:val="009D279C"/>
    <w:rsid w:val="00A1024F"/>
    <w:rsid w:val="00A45F8D"/>
    <w:rsid w:val="00A60637"/>
    <w:rsid w:val="00A64BBE"/>
    <w:rsid w:val="00A64ED5"/>
    <w:rsid w:val="00A86E3A"/>
    <w:rsid w:val="00AB4748"/>
    <w:rsid w:val="00AC046C"/>
    <w:rsid w:val="00AE1C84"/>
    <w:rsid w:val="00AE700B"/>
    <w:rsid w:val="00AF2746"/>
    <w:rsid w:val="00AF3136"/>
    <w:rsid w:val="00AF3EE6"/>
    <w:rsid w:val="00B0333B"/>
    <w:rsid w:val="00B061F8"/>
    <w:rsid w:val="00B311BA"/>
    <w:rsid w:val="00B37ACE"/>
    <w:rsid w:val="00B57C8B"/>
    <w:rsid w:val="00B603CA"/>
    <w:rsid w:val="00B9207F"/>
    <w:rsid w:val="00BA62CC"/>
    <w:rsid w:val="00BB2DDE"/>
    <w:rsid w:val="00BB43C4"/>
    <w:rsid w:val="00BB5832"/>
    <w:rsid w:val="00BC2389"/>
    <w:rsid w:val="00BC3C0C"/>
    <w:rsid w:val="00BF38A9"/>
    <w:rsid w:val="00C216E8"/>
    <w:rsid w:val="00C218D2"/>
    <w:rsid w:val="00C2295A"/>
    <w:rsid w:val="00C27815"/>
    <w:rsid w:val="00C41995"/>
    <w:rsid w:val="00C85C3E"/>
    <w:rsid w:val="00CA664E"/>
    <w:rsid w:val="00CB6F71"/>
    <w:rsid w:val="00CC43C9"/>
    <w:rsid w:val="00CD345D"/>
    <w:rsid w:val="00CD6C74"/>
    <w:rsid w:val="00CE0D66"/>
    <w:rsid w:val="00D433FF"/>
    <w:rsid w:val="00D563B0"/>
    <w:rsid w:val="00D85E4E"/>
    <w:rsid w:val="00D86472"/>
    <w:rsid w:val="00D95207"/>
    <w:rsid w:val="00D96E99"/>
    <w:rsid w:val="00DB5876"/>
    <w:rsid w:val="00DC541E"/>
    <w:rsid w:val="00DE7E9A"/>
    <w:rsid w:val="00DF7079"/>
    <w:rsid w:val="00E33796"/>
    <w:rsid w:val="00E4373B"/>
    <w:rsid w:val="00ED09EF"/>
    <w:rsid w:val="00F02565"/>
    <w:rsid w:val="00F33F7E"/>
    <w:rsid w:val="00F640CF"/>
    <w:rsid w:val="00F9448E"/>
    <w:rsid w:val="00F97731"/>
    <w:rsid w:val="00FA4D53"/>
    <w:rsid w:val="00FB1C3C"/>
    <w:rsid w:val="00FE3798"/>
    <w:rsid w:val="00FE3BF1"/>
    <w:rsid w:val="00FE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96149D6"/>
  <w15:chartTrackingRefBased/>
  <w15:docId w15:val="{80225514-F22F-48C7-882F-E0D0F2C47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43C4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link w:val="Heading1Char"/>
    <w:uiPriority w:val="9"/>
    <w:qFormat/>
    <w:rsid w:val="00BB43C4"/>
    <w:pPr>
      <w:keepNext/>
      <w:spacing w:before="240" w:line="252" w:lineRule="auto"/>
      <w:outlineLvl w:val="0"/>
    </w:pPr>
    <w:rPr>
      <w:rFonts w:ascii="Calibri Light" w:hAnsi="Calibri Light" w:cs="Calibri Light"/>
      <w:color w:val="2F5496"/>
      <w:kern w:val="36"/>
      <w:sz w:val="32"/>
      <w:szCs w:val="3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BB43C4"/>
    <w:pPr>
      <w:keepNext/>
      <w:spacing w:before="240" w:after="120"/>
      <w:outlineLvl w:val="1"/>
    </w:pPr>
    <w:rPr>
      <w:rFonts w:ascii="Calibri Light" w:hAnsi="Calibri Light" w:cs="Calibri Light"/>
      <w:b/>
      <w:bCs/>
      <w:color w:val="2F5496"/>
      <w:sz w:val="28"/>
      <w:szCs w:val="28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BB43C4"/>
    <w:pPr>
      <w:keepNext/>
      <w:spacing w:before="40" w:line="252" w:lineRule="auto"/>
      <w:outlineLvl w:val="2"/>
    </w:pPr>
    <w:rPr>
      <w:rFonts w:ascii="Calibri Light" w:hAnsi="Calibri Light" w:cs="Calibri Light"/>
      <w:color w:val="1F3763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43C4"/>
    <w:rPr>
      <w:rFonts w:ascii="Calibri Light" w:hAnsi="Calibri Light" w:cs="Calibri Light"/>
      <w:color w:val="2F5496"/>
      <w:kern w:val="3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43C4"/>
    <w:rPr>
      <w:rFonts w:ascii="Calibri Light" w:hAnsi="Calibri Light" w:cs="Calibri Light"/>
      <w:b/>
      <w:bCs/>
      <w:color w:val="2F5496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43C4"/>
    <w:rPr>
      <w:rFonts w:ascii="Calibri Light" w:hAnsi="Calibri Light" w:cs="Calibri Light"/>
      <w:color w:val="1F3763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B43C4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BB43C4"/>
    <w:pPr>
      <w:spacing w:after="160" w:line="252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65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52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102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02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02CA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02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02CA"/>
    <w:rPr>
      <w:rFonts w:ascii="Calibri" w:hAnsi="Calibri" w:cs="Calibri"/>
      <w:b/>
      <w:bCs/>
      <w:sz w:val="20"/>
      <w:szCs w:val="20"/>
    </w:rPr>
  </w:style>
  <w:style w:type="character" w:styleId="Mention">
    <w:name w:val="Mention"/>
    <w:basedOn w:val="DefaultParagraphFont"/>
    <w:uiPriority w:val="99"/>
    <w:semiHidden/>
    <w:unhideWhenUsed/>
    <w:rsid w:val="00DF7079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F38A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350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50BC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350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50BC"/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B57C8B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887EC0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7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40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45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46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building.govt.nz/building-officials/guides-for-building-officials/building-warrants-of-fitnes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building.govt.nz/assets/Uploads/managing-buildings/bwof-guidance/bwof-guidance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qaadmin@nzqa.govt.nz?subject=New%20deliver%20site,%20for%20Category%201%20or%202%20TEO" TargetMode="External"/><Relationship Id="rId14" Type="http://schemas.openxmlformats.org/officeDocument/2006/relationships/hyperlink" Target="https://www.building.govt.nz/building-code-compliance/g-services-and-facilities/g1-personal-hygiene/calculator-for-toilet-pan/calculator-and-limitation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F67D18-0A4B-4BCD-BFA5-458F7A509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1255</Words>
  <Characters>7157</Characters>
  <Application>Microsoft Office Word</Application>
  <DocSecurity>4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Ceallaigh Rodway</dc:creator>
  <cp:keywords/>
  <dc:description/>
  <cp:lastModifiedBy>Brendan Hutching</cp:lastModifiedBy>
  <cp:revision>2</cp:revision>
  <cp:lastPrinted>2018-10-18T00:45:00Z</cp:lastPrinted>
  <dcterms:created xsi:type="dcterms:W3CDTF">2018-10-18T00:57:00Z</dcterms:created>
  <dcterms:modified xsi:type="dcterms:W3CDTF">2018-10-18T00:57:00Z</dcterms:modified>
</cp:coreProperties>
</file>