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1"/>
        <w:tblW w:w="9635" w:type="dxa"/>
        <w:tblInd w:w="571" w:type="dxa"/>
        <w:tblLayout w:type="fixed"/>
        <w:tblCellMar>
          <w:top w:w="57" w:type="dxa"/>
          <w:bottom w:w="57" w:type="dxa"/>
        </w:tblCellMar>
        <w:tblLook w:val="04A0" w:firstRow="1" w:lastRow="0" w:firstColumn="1" w:lastColumn="0" w:noHBand="0" w:noVBand="1"/>
      </w:tblPr>
      <w:tblGrid>
        <w:gridCol w:w="2408"/>
        <w:gridCol w:w="1531"/>
        <w:gridCol w:w="878"/>
        <w:gridCol w:w="436"/>
        <w:gridCol w:w="768"/>
        <w:gridCol w:w="1063"/>
        <w:gridCol w:w="142"/>
        <w:gridCol w:w="2409"/>
      </w:tblGrid>
      <w:tr w:rsidR="00E10451" w:rsidRPr="00941A76" w:rsidTr="00637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gridSpan w:val="2"/>
            <w:tcBorders>
              <w:top w:val="single" w:sz="4" w:space="0" w:color="auto"/>
              <w:left w:val="single" w:sz="4" w:space="0" w:color="auto"/>
              <w:bottom w:val="nil"/>
              <w:right w:val="nil"/>
            </w:tcBorders>
            <w:shd w:val="clear" w:color="auto" w:fill="FFFFFF" w:themeFill="background1"/>
            <w:vAlign w:val="center"/>
          </w:tcPr>
          <w:p w:rsidR="008F3BCE" w:rsidRPr="00941A76" w:rsidRDefault="0072372D" w:rsidP="008827C9">
            <w:pPr>
              <w:tabs>
                <w:tab w:val="center" w:pos="3702"/>
              </w:tabs>
              <w:rPr>
                <w:rFonts w:asciiTheme="minorHAnsi" w:hAnsiTheme="minorHAnsi"/>
                <w:bCs w:val="0"/>
                <w:sz w:val="22"/>
                <w:lang w:val="en-GB"/>
              </w:rPr>
            </w:pPr>
            <w:bookmarkStart w:id="0" w:name="_GoBack"/>
            <w:bookmarkEnd w:id="0"/>
            <w:r>
              <w:rPr>
                <w:rFonts w:asciiTheme="minorHAnsi" w:hAnsiTheme="minorHAnsi"/>
                <w:noProof/>
                <w:sz w:val="22"/>
                <w:lang w:val="en-NZ" w:eastAsia="en-NZ"/>
              </w:rPr>
              <w:drawing>
                <wp:inline distT="0" distB="0" distL="0" distR="0" wp14:anchorId="01ECDD31" wp14:editId="6D5E73AA">
                  <wp:extent cx="2231136" cy="1517904"/>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blue.png"/>
                          <pic:cNvPicPr/>
                        </pic:nvPicPr>
                        <pic:blipFill>
                          <a:blip r:embed="rId8">
                            <a:extLst>
                              <a:ext uri="{28A0092B-C50C-407E-A947-70E740481C1C}">
                                <a14:useLocalDpi xmlns:a14="http://schemas.microsoft.com/office/drawing/2010/main" val="0"/>
                              </a:ext>
                            </a:extLst>
                          </a:blip>
                          <a:stretch>
                            <a:fillRect/>
                          </a:stretch>
                        </pic:blipFill>
                        <pic:spPr>
                          <a:xfrm>
                            <a:off x="0" y="0"/>
                            <a:ext cx="2231136" cy="1517904"/>
                          </a:xfrm>
                          <a:prstGeom prst="rect">
                            <a:avLst/>
                          </a:prstGeom>
                        </pic:spPr>
                      </pic:pic>
                    </a:graphicData>
                  </a:graphic>
                </wp:inline>
              </w:drawing>
            </w:r>
            <w:r w:rsidR="008F3BCE" w:rsidRPr="00941A76">
              <w:rPr>
                <w:rFonts w:asciiTheme="minorHAnsi" w:hAnsiTheme="minorHAnsi"/>
                <w:b w:val="0"/>
                <w:sz w:val="22"/>
                <w:lang w:val="en-GB"/>
              </w:rPr>
              <w:tab/>
            </w:r>
          </w:p>
        </w:tc>
        <w:tc>
          <w:tcPr>
            <w:tcW w:w="5696" w:type="dxa"/>
            <w:gridSpan w:val="6"/>
            <w:tcBorders>
              <w:top w:val="single" w:sz="4" w:space="0" w:color="auto"/>
              <w:left w:val="nil"/>
              <w:bottom w:val="nil"/>
              <w:right w:val="single" w:sz="4" w:space="0" w:color="auto"/>
            </w:tcBorders>
            <w:shd w:val="clear" w:color="auto" w:fill="3F6BAE"/>
            <w:vAlign w:val="center"/>
          </w:tcPr>
          <w:p w:rsidR="008F3BCE" w:rsidRDefault="00736CBD" w:rsidP="00736CBD">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6"/>
                <w:szCs w:val="36"/>
                <w:lang w:val="en-GB"/>
              </w:rPr>
            </w:pPr>
            <w:r>
              <w:rPr>
                <w:rFonts w:asciiTheme="minorHAnsi" w:hAnsiTheme="minorHAnsi"/>
                <w:b w:val="0"/>
                <w:sz w:val="36"/>
                <w:szCs w:val="36"/>
                <w:lang w:val="en-GB"/>
              </w:rPr>
              <w:t>Suspension and Withdrawal of Academic Provision</w:t>
            </w:r>
            <w:r w:rsidR="00BC589E">
              <w:rPr>
                <w:rFonts w:asciiTheme="minorHAnsi" w:hAnsiTheme="minorHAnsi"/>
                <w:b w:val="0"/>
                <w:sz w:val="36"/>
                <w:szCs w:val="36"/>
                <w:lang w:val="en-GB"/>
              </w:rPr>
              <w:t>:</w:t>
            </w:r>
          </w:p>
          <w:p w:rsidR="00BC589E" w:rsidRPr="00E10451" w:rsidRDefault="00BC589E" w:rsidP="00BC589E">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36"/>
                <w:szCs w:val="36"/>
                <w:lang w:val="en-GB"/>
              </w:rPr>
            </w:pPr>
            <w:r>
              <w:rPr>
                <w:rFonts w:asciiTheme="minorHAnsi" w:hAnsiTheme="minorHAnsi"/>
                <w:b w:val="0"/>
                <w:sz w:val="36"/>
                <w:szCs w:val="36"/>
                <w:lang w:val="en-GB"/>
              </w:rPr>
              <w:t>Request Form</w:t>
            </w:r>
          </w:p>
        </w:tc>
      </w:tr>
      <w:tr w:rsidR="00736CBD" w:rsidRPr="00E364F0" w:rsidTr="00637003">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635" w:type="dxa"/>
            <w:gridSpan w:val="8"/>
            <w:tcBorders>
              <w:top w:val="single" w:sz="4" w:space="0" w:color="5B9BD5" w:themeColor="accent1"/>
              <w:left w:val="single" w:sz="4" w:space="0" w:color="auto"/>
              <w:bottom w:val="single" w:sz="4" w:space="0" w:color="5B9BD5" w:themeColor="accent1"/>
              <w:right w:val="single" w:sz="4" w:space="0" w:color="auto"/>
            </w:tcBorders>
            <w:vAlign w:val="center"/>
          </w:tcPr>
          <w:p w:rsidR="00BC589E" w:rsidRPr="00337A21" w:rsidRDefault="00736CBD" w:rsidP="00393F4C">
            <w:pPr>
              <w:pStyle w:val="NoSpacing"/>
              <w:jc w:val="both"/>
              <w:rPr>
                <w:rFonts w:asciiTheme="minorHAnsi" w:hAnsiTheme="minorHAnsi"/>
                <w:b w:val="0"/>
                <w:i/>
                <w:color w:val="2E74B5" w:themeColor="accent1" w:themeShade="BF"/>
                <w:sz w:val="22"/>
                <w:szCs w:val="22"/>
                <w:lang w:val="en-GB"/>
              </w:rPr>
            </w:pPr>
            <w:r w:rsidRPr="00337A21">
              <w:rPr>
                <w:rFonts w:asciiTheme="minorHAnsi" w:hAnsiTheme="minorHAnsi"/>
                <w:b w:val="0"/>
                <w:sz w:val="22"/>
                <w:szCs w:val="22"/>
                <w:lang w:val="en-GB"/>
              </w:rPr>
              <w:t>Before completing this form, please refer to 1.10 Suspension and Withdrawal of Academic Provision Procedures.</w:t>
            </w:r>
            <w:r w:rsidR="00BC589E" w:rsidRPr="00337A21">
              <w:rPr>
                <w:rFonts w:asciiTheme="minorHAnsi" w:hAnsiTheme="minorHAnsi"/>
                <w:b w:val="0"/>
                <w:sz w:val="22"/>
                <w:szCs w:val="22"/>
                <w:lang w:val="en-GB"/>
              </w:rPr>
              <w:t xml:space="preserve"> Email completed form to Te Korowai Kahurangi (tkk@unitec.ac.nz)</w:t>
            </w:r>
          </w:p>
        </w:tc>
      </w:tr>
      <w:tr w:rsidR="00BC589E" w:rsidRPr="00941A76" w:rsidTr="00637003">
        <w:trPr>
          <w:trHeight w:val="406"/>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4" w:space="0" w:color="5B9BD5" w:themeColor="accent1"/>
            </w:tcBorders>
            <w:vAlign w:val="center"/>
          </w:tcPr>
          <w:p w:rsidR="00BC589E" w:rsidRPr="00941A76" w:rsidRDefault="00BC589E" w:rsidP="00076960">
            <w:pPr>
              <w:pStyle w:val="NoSpacing"/>
              <w:rPr>
                <w:rFonts w:asciiTheme="minorHAnsi" w:hAnsiTheme="minorHAnsi"/>
                <w:b w:val="0"/>
                <w:sz w:val="20"/>
                <w:szCs w:val="18"/>
                <w:lang w:val="en-GB"/>
              </w:rPr>
            </w:pPr>
            <w:r>
              <w:rPr>
                <w:rFonts w:asciiTheme="minorHAnsi" w:hAnsiTheme="minorHAnsi"/>
                <w:b w:val="0"/>
                <w:sz w:val="20"/>
                <w:szCs w:val="18"/>
                <w:lang w:val="en-GB"/>
              </w:rPr>
              <w:t>ACADEMIC PROVISION TYPE:</w:t>
            </w:r>
          </w:p>
        </w:tc>
        <w:tc>
          <w:tcPr>
            <w:tcW w:w="7227" w:type="dxa"/>
            <w:gridSpan w:val="7"/>
            <w:tcBorders>
              <w:top w:val="single" w:sz="4" w:space="0" w:color="5B9BD5" w:themeColor="accent1"/>
              <w:left w:val="single" w:sz="4" w:space="0" w:color="5B9BD5" w:themeColor="accent1"/>
              <w:bottom w:val="single" w:sz="4" w:space="0" w:color="5B9BD5" w:themeColor="accent1"/>
              <w:right w:val="single" w:sz="4" w:space="0" w:color="auto"/>
            </w:tcBorders>
            <w:vAlign w:val="center"/>
          </w:tcPr>
          <w:p w:rsidR="00BC589E" w:rsidRPr="00941A76" w:rsidRDefault="00BC589E" w:rsidP="00AD2BC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2E74B5" w:themeColor="accent1" w:themeShade="BF"/>
                <w:sz w:val="18"/>
                <w:szCs w:val="18"/>
                <w:lang w:val="en-GB"/>
              </w:rPr>
            </w:pPr>
            <w:r w:rsidRPr="00DF13DE">
              <w:rPr>
                <w:rFonts w:asciiTheme="minorHAnsi" w:eastAsia="Times New Roman" w:hAnsiTheme="minorHAnsi" w:cs="Times New Roman"/>
                <w:i/>
                <w:sz w:val="18"/>
                <w:szCs w:val="18"/>
                <w:lang w:val="en-GB"/>
              </w:rPr>
              <w:t>Programme</w:t>
            </w:r>
            <w:r w:rsidR="001C072B">
              <w:rPr>
                <w:rFonts w:asciiTheme="minorHAnsi" w:eastAsia="Times New Roman" w:hAnsiTheme="minorHAnsi" w:cs="Times New Roman"/>
                <w:i/>
                <w:color w:val="4472C4" w:themeColor="accent5"/>
                <w:sz w:val="18"/>
                <w:szCs w:val="18"/>
                <w:lang w:val="en-GB"/>
              </w:rPr>
              <w:t xml:space="preserve"> </w:t>
            </w:r>
          </w:p>
        </w:tc>
      </w:tr>
      <w:tr w:rsidR="00F550DD" w:rsidRPr="00941A76" w:rsidTr="0063700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4" w:space="0" w:color="5B9BD5" w:themeColor="accent1"/>
            </w:tcBorders>
            <w:vAlign w:val="center"/>
          </w:tcPr>
          <w:p w:rsidR="00E45EF6" w:rsidRPr="00546607" w:rsidRDefault="003003F3" w:rsidP="00121890">
            <w:pPr>
              <w:pStyle w:val="NoSpacing"/>
              <w:rPr>
                <w:rFonts w:asciiTheme="minorHAnsi" w:hAnsiTheme="minorHAnsi"/>
                <w:b w:val="0"/>
                <w:sz w:val="20"/>
                <w:szCs w:val="18"/>
                <w:lang w:val="en-GB"/>
              </w:rPr>
            </w:pPr>
            <w:r w:rsidRPr="00546607">
              <w:rPr>
                <w:rFonts w:asciiTheme="minorHAnsi" w:hAnsiTheme="minorHAnsi"/>
                <w:b w:val="0"/>
                <w:sz w:val="20"/>
                <w:szCs w:val="18"/>
                <w:lang w:val="en-GB"/>
              </w:rPr>
              <w:t>TITLE:</w:t>
            </w:r>
          </w:p>
        </w:tc>
        <w:tc>
          <w:tcPr>
            <w:tcW w:w="2845"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206D7C" w:rsidRPr="00206D7C" w:rsidRDefault="00206D7C" w:rsidP="008827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000000" w:themeColor="text1"/>
                <w:sz w:val="18"/>
                <w:szCs w:val="18"/>
                <w:lang w:val="en-GB"/>
              </w:rPr>
            </w:pPr>
          </w:p>
        </w:tc>
        <w:tc>
          <w:tcPr>
            <w:tcW w:w="183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45EF6" w:rsidRPr="00941A76" w:rsidRDefault="00BC589E" w:rsidP="008827C9">
            <w:pPr>
              <w:pStyle w:val="NoSpacing"/>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18"/>
                <w:lang w:val="en-GB"/>
              </w:rPr>
            </w:pPr>
            <w:r>
              <w:rPr>
                <w:rFonts w:asciiTheme="minorHAnsi" w:hAnsiTheme="minorHAnsi"/>
                <w:sz w:val="20"/>
                <w:szCs w:val="18"/>
                <w:lang w:val="en-GB"/>
              </w:rPr>
              <w:t xml:space="preserve">PEOPLESOFT </w:t>
            </w:r>
            <w:r w:rsidR="003003F3">
              <w:rPr>
                <w:rFonts w:asciiTheme="minorHAnsi" w:hAnsiTheme="minorHAnsi"/>
                <w:sz w:val="20"/>
                <w:szCs w:val="18"/>
                <w:lang w:val="en-GB"/>
              </w:rPr>
              <w:t>CODE:</w:t>
            </w:r>
          </w:p>
        </w:tc>
        <w:tc>
          <w:tcPr>
            <w:tcW w:w="2551" w:type="dxa"/>
            <w:gridSpan w:val="2"/>
            <w:tcBorders>
              <w:top w:val="single" w:sz="4" w:space="0" w:color="5B9BD5" w:themeColor="accent1"/>
              <w:left w:val="single" w:sz="4" w:space="0" w:color="5B9BD5" w:themeColor="accent1"/>
              <w:bottom w:val="single" w:sz="4" w:space="0" w:color="5B9BD5" w:themeColor="accent1"/>
              <w:right w:val="single" w:sz="4" w:space="0" w:color="auto"/>
            </w:tcBorders>
            <w:vAlign w:val="center"/>
          </w:tcPr>
          <w:p w:rsidR="00206D7C" w:rsidRPr="00206D7C" w:rsidRDefault="00206D7C" w:rsidP="003003F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000000" w:themeColor="text1"/>
                <w:sz w:val="18"/>
                <w:szCs w:val="18"/>
                <w:lang w:val="en-GB"/>
              </w:rPr>
            </w:pPr>
          </w:p>
        </w:tc>
      </w:tr>
      <w:tr w:rsidR="00571EB8" w:rsidRPr="00941A76" w:rsidTr="00637003">
        <w:trPr>
          <w:trHeight w:val="360"/>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right w:val="single" w:sz="8" w:space="0" w:color="5B9BD5" w:themeColor="accent1"/>
            </w:tcBorders>
            <w:vAlign w:val="center"/>
          </w:tcPr>
          <w:p w:rsidR="00571EB8" w:rsidRPr="00941A76" w:rsidRDefault="00571EB8" w:rsidP="00571EB8">
            <w:pPr>
              <w:rPr>
                <w:rFonts w:asciiTheme="minorHAnsi" w:hAnsiTheme="minorHAnsi"/>
                <w:b w:val="0"/>
                <w:sz w:val="20"/>
                <w:szCs w:val="18"/>
                <w:lang w:val="en-GB"/>
              </w:rPr>
            </w:pPr>
            <w:r>
              <w:rPr>
                <w:rFonts w:asciiTheme="minorHAnsi" w:hAnsiTheme="minorHAnsi"/>
                <w:b w:val="0"/>
                <w:sz w:val="20"/>
                <w:szCs w:val="18"/>
                <w:lang w:val="en-GB"/>
              </w:rPr>
              <w:t>TYPE OF CESSATION</w:t>
            </w:r>
            <w:r w:rsidRPr="00941A76">
              <w:rPr>
                <w:rFonts w:asciiTheme="minorHAnsi" w:hAnsiTheme="minorHAnsi"/>
                <w:b w:val="0"/>
                <w:sz w:val="20"/>
                <w:szCs w:val="18"/>
                <w:lang w:val="en-GB"/>
              </w:rPr>
              <w:t>:</w:t>
            </w:r>
          </w:p>
        </w:tc>
        <w:tc>
          <w:tcPr>
            <w:tcW w:w="7227" w:type="dxa"/>
            <w:gridSpan w:val="7"/>
            <w:tcBorders>
              <w:top w:val="single" w:sz="4" w:space="0" w:color="5B9BD5" w:themeColor="accent1"/>
              <w:left w:val="single" w:sz="8" w:space="0" w:color="5B9BD5" w:themeColor="accent1"/>
              <w:right w:val="single" w:sz="4" w:space="0" w:color="auto"/>
            </w:tcBorders>
            <w:shd w:val="clear" w:color="auto" w:fill="auto"/>
            <w:vAlign w:val="center"/>
          </w:tcPr>
          <w:p w:rsidR="00571EB8" w:rsidRPr="00736CBD" w:rsidRDefault="00D27D60" w:rsidP="00AD2BC9">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sz w:val="18"/>
                <w:szCs w:val="18"/>
                <w:lang w:val="en-GB"/>
              </w:rPr>
              <w:t>Suspension of Enrolments</w:t>
            </w:r>
          </w:p>
        </w:tc>
      </w:tr>
      <w:tr w:rsidR="00D86F11" w:rsidRPr="00941A76" w:rsidTr="00337A21">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D86F11" w:rsidRPr="00571EB8" w:rsidRDefault="00DE7555" w:rsidP="00DE7555">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FINAL</w:t>
            </w:r>
            <w:r w:rsidR="00D86F11" w:rsidRPr="00571EB8">
              <w:rPr>
                <w:rFonts w:asciiTheme="minorHAnsi" w:hAnsiTheme="minorHAnsi"/>
                <w:b w:val="0"/>
                <w:color w:val="000000" w:themeColor="text1"/>
                <w:sz w:val="20"/>
                <w:szCs w:val="18"/>
                <w:lang w:val="en-GB"/>
              </w:rPr>
              <w:t xml:space="preserve"> SEMESTER</w:t>
            </w:r>
            <w:r w:rsidR="00D86F11">
              <w:rPr>
                <w:rFonts w:asciiTheme="minorHAnsi" w:hAnsiTheme="minorHAnsi"/>
                <w:b w:val="0"/>
                <w:color w:val="000000" w:themeColor="text1"/>
                <w:sz w:val="20"/>
                <w:szCs w:val="18"/>
                <w:lang w:val="en-GB"/>
              </w:rPr>
              <w:t xml:space="preserve"> / YEAR</w:t>
            </w:r>
            <w:r w:rsidR="00D86F11" w:rsidRPr="00571EB8">
              <w:rPr>
                <w:rFonts w:asciiTheme="minorHAnsi" w:hAnsiTheme="minorHAnsi"/>
                <w:b w:val="0"/>
                <w:color w:val="000000" w:themeColor="text1"/>
                <w:sz w:val="20"/>
                <w:szCs w:val="18"/>
                <w:lang w:val="en-GB"/>
              </w:rPr>
              <w:t xml:space="preserve"> FOR </w:t>
            </w:r>
            <w:r w:rsidR="00D86F11">
              <w:rPr>
                <w:rFonts w:asciiTheme="minorHAnsi" w:hAnsiTheme="minorHAnsi"/>
                <w:b w:val="0"/>
                <w:color w:val="000000" w:themeColor="text1"/>
                <w:sz w:val="20"/>
                <w:szCs w:val="18"/>
                <w:lang w:val="en-GB"/>
              </w:rPr>
              <w:t xml:space="preserve">NEW </w:t>
            </w:r>
            <w:r>
              <w:rPr>
                <w:rFonts w:asciiTheme="minorHAnsi" w:hAnsiTheme="minorHAnsi"/>
                <w:b w:val="0"/>
                <w:color w:val="000000" w:themeColor="text1"/>
                <w:sz w:val="20"/>
                <w:szCs w:val="18"/>
                <w:lang w:val="en-GB"/>
              </w:rPr>
              <w:t>ENROLMENTS</w:t>
            </w:r>
            <w:r w:rsidR="00D86F11" w:rsidRPr="00571EB8">
              <w:rPr>
                <w:rFonts w:asciiTheme="minorHAnsi" w:hAnsiTheme="minorHAnsi"/>
                <w:b w:val="0"/>
                <w:color w:val="000000" w:themeColor="text1"/>
                <w:sz w:val="20"/>
                <w:szCs w:val="18"/>
                <w:lang w:val="en-GB"/>
              </w:rPr>
              <w:t>:</w:t>
            </w:r>
          </w:p>
        </w:tc>
        <w:tc>
          <w:tcPr>
            <w:tcW w:w="2409" w:type="dxa"/>
            <w:gridSpan w:val="2"/>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rsidR="00D86F11" w:rsidRPr="003003F3" w:rsidRDefault="00D86F11" w:rsidP="00B138DE">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p>
        </w:tc>
        <w:tc>
          <w:tcPr>
            <w:tcW w:w="2409" w:type="dxa"/>
            <w:gridSpan w:val="4"/>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rsidR="00D86F11" w:rsidRPr="00D86F11" w:rsidRDefault="00D86F11" w:rsidP="00B138DE">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D86F11">
              <w:rPr>
                <w:rFonts w:asciiTheme="minorHAnsi" w:hAnsiTheme="minorHAnsi"/>
                <w:color w:val="000000" w:themeColor="text1"/>
                <w:sz w:val="20"/>
                <w:szCs w:val="18"/>
                <w:lang w:val="en-GB"/>
              </w:rPr>
              <w:t>FINAL SEMESTER / YEAR FOR EXISTING STUDENTS TO COMPLETE:</w:t>
            </w:r>
          </w:p>
        </w:tc>
        <w:tc>
          <w:tcPr>
            <w:tcW w:w="2409" w:type="dxa"/>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D86F11" w:rsidRPr="003003F3" w:rsidRDefault="00D27D60" w:rsidP="00B138DE">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sidRPr="00D27D60">
              <w:rPr>
                <w:rFonts w:asciiTheme="minorHAnsi" w:hAnsiTheme="minorHAnsi"/>
                <w:i/>
                <w:color w:val="4472C4" w:themeColor="accent5"/>
                <w:sz w:val="18"/>
                <w:szCs w:val="18"/>
                <w:highlight w:val="yellow"/>
                <w:lang w:val="en-GB"/>
              </w:rPr>
              <w:t>**for GDHE= 6 years from date of last enrolment.</w:t>
            </w:r>
          </w:p>
        </w:tc>
      </w:tr>
      <w:tr w:rsidR="00121890" w:rsidRPr="00941A76" w:rsidTr="00637003">
        <w:trPr>
          <w:trHeight w:val="635"/>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121890" w:rsidRPr="00A80F91" w:rsidRDefault="003003F3" w:rsidP="00736CBD">
            <w:pPr>
              <w:rPr>
                <w:rFonts w:asciiTheme="minorHAnsi" w:hAnsiTheme="minorHAnsi"/>
                <w:b w:val="0"/>
                <w:sz w:val="20"/>
                <w:szCs w:val="18"/>
                <w:lang w:val="en-GB"/>
              </w:rPr>
            </w:pPr>
            <w:r>
              <w:rPr>
                <w:rFonts w:asciiTheme="minorHAnsi" w:hAnsiTheme="minorHAnsi"/>
                <w:b w:val="0"/>
                <w:color w:val="000000" w:themeColor="text1"/>
                <w:sz w:val="20"/>
                <w:szCs w:val="18"/>
                <w:lang w:val="en-GB"/>
              </w:rPr>
              <w:t xml:space="preserve">RATIONALE FOR </w:t>
            </w:r>
            <w:r w:rsidR="00736CBD">
              <w:rPr>
                <w:rFonts w:asciiTheme="minorHAnsi" w:hAnsiTheme="minorHAnsi"/>
                <w:b w:val="0"/>
                <w:color w:val="000000" w:themeColor="text1"/>
                <w:sz w:val="20"/>
                <w:szCs w:val="18"/>
                <w:lang w:val="en-GB"/>
              </w:rPr>
              <w:t>DISCONTINUATION</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3A2697" w:rsidRPr="00571EB8" w:rsidRDefault="003B535A" w:rsidP="00DE7555">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sidRPr="003003F3">
              <w:rPr>
                <w:rFonts w:asciiTheme="minorHAnsi" w:hAnsiTheme="minorHAnsi"/>
                <w:i/>
                <w:color w:val="4472C4" w:themeColor="accent5"/>
                <w:sz w:val="18"/>
                <w:szCs w:val="18"/>
                <w:lang w:val="en-GB"/>
              </w:rPr>
              <w:t xml:space="preserve">Provide </w:t>
            </w:r>
            <w:r w:rsidR="0002343E" w:rsidRPr="003003F3">
              <w:rPr>
                <w:rFonts w:asciiTheme="minorHAnsi" w:hAnsiTheme="minorHAnsi"/>
                <w:i/>
                <w:color w:val="4472C4" w:themeColor="accent5"/>
                <w:sz w:val="18"/>
                <w:szCs w:val="18"/>
                <w:lang w:val="en-GB"/>
              </w:rPr>
              <w:t xml:space="preserve">a </w:t>
            </w:r>
            <w:r w:rsidRPr="003003F3">
              <w:rPr>
                <w:rFonts w:asciiTheme="minorHAnsi" w:hAnsiTheme="minorHAnsi"/>
                <w:i/>
                <w:color w:val="4472C4" w:themeColor="accent5"/>
                <w:sz w:val="18"/>
                <w:szCs w:val="18"/>
                <w:lang w:val="en-GB"/>
              </w:rPr>
              <w:t>d</w:t>
            </w:r>
            <w:r w:rsidR="00121890" w:rsidRPr="003003F3">
              <w:rPr>
                <w:rFonts w:asciiTheme="minorHAnsi" w:hAnsiTheme="minorHAnsi"/>
                <w:i/>
                <w:color w:val="4472C4" w:themeColor="accent5"/>
                <w:sz w:val="18"/>
                <w:szCs w:val="18"/>
                <w:lang w:val="en-GB"/>
              </w:rPr>
              <w:t xml:space="preserve">etailed rationale for the proposed </w:t>
            </w:r>
            <w:r w:rsidR="00DE7555">
              <w:rPr>
                <w:rFonts w:asciiTheme="minorHAnsi" w:hAnsiTheme="minorHAnsi"/>
                <w:i/>
                <w:color w:val="4472C4" w:themeColor="accent5"/>
                <w:sz w:val="18"/>
                <w:szCs w:val="18"/>
                <w:lang w:val="en-GB"/>
              </w:rPr>
              <w:t>cessation / discontinuation.</w:t>
            </w:r>
          </w:p>
        </w:tc>
      </w:tr>
      <w:tr w:rsidR="00B03E03" w:rsidRPr="00941A76" w:rsidTr="00843004">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B03E03" w:rsidRPr="00571EB8" w:rsidRDefault="00B03E03" w:rsidP="00DE7555">
            <w:pPr>
              <w:rPr>
                <w:rFonts w:asciiTheme="minorHAnsi" w:hAnsiTheme="minorHAnsi"/>
                <w:b w:val="0"/>
                <w:color w:val="000000" w:themeColor="text1"/>
                <w:sz w:val="20"/>
                <w:szCs w:val="18"/>
                <w:lang w:val="en-GB"/>
              </w:rPr>
            </w:pPr>
            <w:r w:rsidRPr="00D86F11">
              <w:rPr>
                <w:rFonts w:asciiTheme="minorHAnsi" w:hAnsiTheme="minorHAnsi"/>
                <w:b w:val="0"/>
                <w:color w:val="000000" w:themeColor="text1"/>
                <w:sz w:val="20"/>
                <w:szCs w:val="18"/>
                <w:lang w:val="en-GB"/>
              </w:rPr>
              <w:t xml:space="preserve">NUMBER OF STUDENTS CONTINUING AFTER </w:t>
            </w:r>
            <w:r>
              <w:rPr>
                <w:rFonts w:asciiTheme="minorHAnsi" w:hAnsiTheme="minorHAnsi"/>
                <w:b w:val="0"/>
                <w:color w:val="000000" w:themeColor="text1"/>
                <w:sz w:val="20"/>
                <w:szCs w:val="18"/>
                <w:lang w:val="en-GB"/>
              </w:rPr>
              <w:t>NEW ENROLMENT</w:t>
            </w:r>
            <w:r w:rsidRPr="00D86F11">
              <w:rPr>
                <w:rFonts w:asciiTheme="minorHAnsi" w:hAnsiTheme="minorHAnsi"/>
                <w:b w:val="0"/>
                <w:color w:val="000000" w:themeColor="text1"/>
                <w:sz w:val="20"/>
                <w:szCs w:val="18"/>
                <w:lang w:val="en-GB"/>
              </w:rPr>
              <w:t xml:space="preserve"> CEASES</w:t>
            </w:r>
            <w:r>
              <w:rPr>
                <w:rFonts w:asciiTheme="minorHAnsi" w:hAnsiTheme="minorHAnsi"/>
                <w:b w:val="0"/>
                <w:color w:val="000000" w:themeColor="text1"/>
                <w:sz w:val="20"/>
                <w:szCs w:val="18"/>
                <w:lang w:val="en-GB"/>
              </w:rPr>
              <w:t>:</w:t>
            </w:r>
          </w:p>
        </w:tc>
        <w:tc>
          <w:tcPr>
            <w:tcW w:w="3613" w:type="dxa"/>
            <w:gridSpan w:val="4"/>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B03E03" w:rsidRDefault="00B03E03"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Semester / Year 1</w:t>
            </w:r>
          </w:p>
          <w:p w:rsidR="00B03E03" w:rsidRDefault="00B03E03" w:rsidP="00B03E03">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Semester / Year 2 </w:t>
            </w:r>
          </w:p>
          <w:p w:rsidR="00B03E03" w:rsidRDefault="00B03E03"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Semester / Year 3</w:t>
            </w:r>
          </w:p>
        </w:tc>
        <w:tc>
          <w:tcPr>
            <w:tcW w:w="3614" w:type="dxa"/>
            <w:gridSpan w:val="3"/>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B03E03" w:rsidRDefault="00B03E03"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 (add detail as relevant)</w:t>
            </w:r>
          </w:p>
          <w:p w:rsidR="00AD2BC9" w:rsidRPr="003003F3" w:rsidRDefault="00AD2BC9"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p>
        </w:tc>
      </w:tr>
      <w:tr w:rsidR="00AA4C7F" w:rsidRPr="00941A76" w:rsidTr="00637003">
        <w:trPr>
          <w:trHeight w:val="388"/>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AA4C7F" w:rsidRPr="00D86F11" w:rsidRDefault="00AA4C7F" w:rsidP="00AA4C7F">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IMPLICATIONS / TRANSITION ARRANGEMENTS FOR EXISTING STUDENTS</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637003" w:rsidRDefault="007E1620" w:rsidP="00456E45">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If </w:t>
            </w:r>
            <w:r w:rsidRPr="007E1620">
              <w:rPr>
                <w:rFonts w:asciiTheme="minorHAnsi" w:hAnsiTheme="minorHAnsi"/>
                <w:i/>
                <w:color w:val="4472C4" w:themeColor="accent5"/>
                <w:sz w:val="18"/>
                <w:szCs w:val="18"/>
                <w:lang w:val="en-GB"/>
              </w:rPr>
              <w:t xml:space="preserve">there </w:t>
            </w:r>
            <w:r>
              <w:rPr>
                <w:rFonts w:asciiTheme="minorHAnsi" w:hAnsiTheme="minorHAnsi"/>
                <w:i/>
                <w:color w:val="4472C4" w:themeColor="accent5"/>
                <w:sz w:val="18"/>
                <w:szCs w:val="18"/>
                <w:lang w:val="en-GB"/>
              </w:rPr>
              <w:t xml:space="preserve">are </w:t>
            </w:r>
            <w:r w:rsidRPr="007E1620">
              <w:rPr>
                <w:rFonts w:asciiTheme="minorHAnsi" w:hAnsiTheme="minorHAnsi"/>
                <w:i/>
                <w:color w:val="4472C4" w:themeColor="accent5"/>
                <w:sz w:val="18"/>
                <w:szCs w:val="18"/>
                <w:lang w:val="en-GB"/>
              </w:rPr>
              <w:t xml:space="preserve">students </w:t>
            </w:r>
            <w:r>
              <w:rPr>
                <w:rFonts w:asciiTheme="minorHAnsi" w:hAnsiTheme="minorHAnsi"/>
                <w:i/>
                <w:color w:val="4472C4" w:themeColor="accent5"/>
                <w:sz w:val="18"/>
                <w:szCs w:val="18"/>
                <w:lang w:val="en-GB"/>
              </w:rPr>
              <w:t xml:space="preserve">currently enrolled in </w:t>
            </w:r>
            <w:r w:rsidRPr="007E1620">
              <w:rPr>
                <w:rFonts w:asciiTheme="minorHAnsi" w:hAnsiTheme="minorHAnsi"/>
                <w:i/>
                <w:color w:val="4472C4" w:themeColor="accent5"/>
                <w:sz w:val="18"/>
                <w:szCs w:val="18"/>
                <w:lang w:val="en-GB"/>
              </w:rPr>
              <w:t xml:space="preserve">the </w:t>
            </w:r>
            <w:r>
              <w:rPr>
                <w:rFonts w:asciiTheme="minorHAnsi" w:hAnsiTheme="minorHAnsi"/>
                <w:i/>
                <w:color w:val="4472C4" w:themeColor="accent5"/>
                <w:sz w:val="18"/>
                <w:szCs w:val="18"/>
                <w:lang w:val="en-GB"/>
              </w:rPr>
              <w:t xml:space="preserve">academic provision </w:t>
            </w:r>
            <w:r w:rsidR="0025463C">
              <w:rPr>
                <w:rFonts w:asciiTheme="minorHAnsi" w:hAnsiTheme="minorHAnsi"/>
                <w:i/>
                <w:color w:val="4472C4" w:themeColor="accent5"/>
                <w:sz w:val="18"/>
                <w:szCs w:val="18"/>
                <w:lang w:val="en-GB"/>
              </w:rPr>
              <w:t>being discontinued</w:t>
            </w:r>
            <w:r>
              <w:rPr>
                <w:rFonts w:asciiTheme="minorHAnsi" w:hAnsiTheme="minorHAnsi"/>
                <w:i/>
                <w:color w:val="4472C4" w:themeColor="accent5"/>
                <w:sz w:val="18"/>
                <w:szCs w:val="18"/>
                <w:lang w:val="en-GB"/>
              </w:rPr>
              <w:t>, o</w:t>
            </w:r>
            <w:r w:rsidR="00456E45">
              <w:rPr>
                <w:rFonts w:asciiTheme="minorHAnsi" w:hAnsiTheme="minorHAnsi"/>
                <w:i/>
                <w:color w:val="4472C4" w:themeColor="accent5"/>
                <w:sz w:val="18"/>
                <w:szCs w:val="18"/>
                <w:lang w:val="en-GB"/>
              </w:rPr>
              <w:t xml:space="preserve">utline the transition plan / arrangements </w:t>
            </w:r>
            <w:r w:rsidR="00B9228A" w:rsidRPr="00B9228A">
              <w:rPr>
                <w:rFonts w:asciiTheme="minorHAnsi" w:hAnsiTheme="minorHAnsi"/>
                <w:i/>
                <w:color w:val="4472C4" w:themeColor="accent5"/>
                <w:sz w:val="18"/>
                <w:szCs w:val="18"/>
                <w:lang w:val="en-GB"/>
              </w:rPr>
              <w:t>to allo</w:t>
            </w:r>
            <w:r w:rsidR="0025463C">
              <w:rPr>
                <w:rFonts w:asciiTheme="minorHAnsi" w:hAnsiTheme="minorHAnsi"/>
                <w:i/>
                <w:color w:val="4472C4" w:themeColor="accent5"/>
                <w:sz w:val="18"/>
                <w:szCs w:val="18"/>
                <w:lang w:val="en-GB"/>
              </w:rPr>
              <w:t xml:space="preserve">w existing students to complete. </w:t>
            </w:r>
            <w:r w:rsidR="00B9228A">
              <w:rPr>
                <w:rFonts w:asciiTheme="minorHAnsi" w:hAnsiTheme="minorHAnsi"/>
                <w:i/>
                <w:color w:val="4472C4" w:themeColor="accent5"/>
                <w:sz w:val="18"/>
                <w:szCs w:val="18"/>
                <w:lang w:val="en-GB"/>
              </w:rPr>
              <w:t>Include information</w:t>
            </w:r>
            <w:r>
              <w:rPr>
                <w:rFonts w:asciiTheme="minorHAnsi" w:hAnsiTheme="minorHAnsi"/>
                <w:i/>
                <w:color w:val="4472C4" w:themeColor="accent5"/>
                <w:sz w:val="18"/>
                <w:szCs w:val="18"/>
                <w:lang w:val="en-GB"/>
              </w:rPr>
              <w:t xml:space="preserve"> for</w:t>
            </w:r>
            <w:r w:rsidR="00637003">
              <w:rPr>
                <w:rFonts w:asciiTheme="minorHAnsi" w:hAnsiTheme="minorHAnsi"/>
                <w:i/>
                <w:color w:val="4472C4" w:themeColor="accent5"/>
                <w:sz w:val="18"/>
                <w:szCs w:val="18"/>
                <w:lang w:val="en-GB"/>
              </w:rPr>
              <w:t>:</w:t>
            </w:r>
          </w:p>
          <w:p w:rsidR="00637003" w:rsidRDefault="00637003" w:rsidP="0063700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Continuing existing students, </w:t>
            </w:r>
            <w:r w:rsidR="00456E45" w:rsidRPr="00637003">
              <w:rPr>
                <w:rFonts w:asciiTheme="minorHAnsi" w:hAnsiTheme="minorHAnsi"/>
                <w:i/>
                <w:color w:val="4472C4" w:themeColor="accent5"/>
                <w:sz w:val="18"/>
                <w:szCs w:val="18"/>
                <w:lang w:val="en-GB"/>
              </w:rPr>
              <w:t xml:space="preserve">those </w:t>
            </w:r>
            <w:r>
              <w:rPr>
                <w:rFonts w:asciiTheme="minorHAnsi" w:hAnsiTheme="minorHAnsi"/>
                <w:i/>
                <w:color w:val="4472C4" w:themeColor="accent5"/>
                <w:sz w:val="18"/>
                <w:szCs w:val="18"/>
                <w:lang w:val="en-GB"/>
              </w:rPr>
              <w:t>who are still enrolled</w:t>
            </w:r>
          </w:p>
          <w:p w:rsidR="006C7BBC" w:rsidRDefault="00637003" w:rsidP="0063700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Students </w:t>
            </w:r>
            <w:r w:rsidR="00456E45" w:rsidRPr="00637003">
              <w:rPr>
                <w:rFonts w:asciiTheme="minorHAnsi" w:hAnsiTheme="minorHAnsi"/>
                <w:i/>
                <w:color w:val="4472C4" w:themeColor="accent5"/>
                <w:sz w:val="18"/>
                <w:szCs w:val="18"/>
                <w:lang w:val="en-GB"/>
              </w:rPr>
              <w:t>who have discontinued study and are likely to return</w:t>
            </w:r>
            <w:r>
              <w:rPr>
                <w:rFonts w:asciiTheme="minorHAnsi" w:hAnsiTheme="minorHAnsi"/>
                <w:i/>
                <w:color w:val="4472C4" w:themeColor="accent5"/>
                <w:sz w:val="18"/>
                <w:szCs w:val="18"/>
                <w:lang w:val="en-GB"/>
              </w:rPr>
              <w:t xml:space="preserve"> at a later date for completion</w:t>
            </w:r>
            <w:r w:rsidR="006C7BBC">
              <w:rPr>
                <w:rFonts w:asciiTheme="minorHAnsi" w:hAnsiTheme="minorHAnsi"/>
                <w:i/>
                <w:color w:val="4472C4" w:themeColor="accent5"/>
                <w:sz w:val="18"/>
                <w:szCs w:val="18"/>
                <w:lang w:val="en-GB"/>
              </w:rPr>
              <w:t xml:space="preserve"> </w:t>
            </w:r>
          </w:p>
          <w:p w:rsidR="00AA4C7F"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Current s</w:t>
            </w:r>
            <w:r w:rsidR="006C7BBC" w:rsidRPr="006C7BBC">
              <w:rPr>
                <w:rFonts w:asciiTheme="minorHAnsi" w:hAnsiTheme="minorHAnsi"/>
                <w:i/>
                <w:color w:val="4472C4" w:themeColor="accent5"/>
                <w:sz w:val="18"/>
                <w:szCs w:val="18"/>
                <w:lang w:val="en-GB"/>
              </w:rPr>
              <w:t xml:space="preserve">tudents must be consulted, made aware </w:t>
            </w:r>
            <w:r>
              <w:rPr>
                <w:rFonts w:asciiTheme="minorHAnsi" w:hAnsiTheme="minorHAnsi"/>
                <w:i/>
                <w:color w:val="4472C4" w:themeColor="accent5"/>
                <w:sz w:val="18"/>
                <w:szCs w:val="18"/>
                <w:lang w:val="en-GB"/>
              </w:rPr>
              <w:t xml:space="preserve">of </w:t>
            </w:r>
            <w:r w:rsidR="006C7BBC" w:rsidRPr="006C7BBC">
              <w:rPr>
                <w:rFonts w:asciiTheme="minorHAnsi" w:hAnsiTheme="minorHAnsi"/>
                <w:i/>
                <w:color w:val="4472C4" w:themeColor="accent5"/>
                <w:sz w:val="18"/>
                <w:szCs w:val="18"/>
                <w:lang w:val="en-GB"/>
              </w:rPr>
              <w:t xml:space="preserve">and </w:t>
            </w:r>
            <w:r>
              <w:rPr>
                <w:rFonts w:asciiTheme="minorHAnsi" w:hAnsiTheme="minorHAnsi"/>
                <w:i/>
                <w:color w:val="4472C4" w:themeColor="accent5"/>
                <w:sz w:val="18"/>
                <w:szCs w:val="18"/>
                <w:lang w:val="en-GB"/>
              </w:rPr>
              <w:t xml:space="preserve">be </w:t>
            </w:r>
            <w:r w:rsidR="006C7BBC" w:rsidRPr="006C7BBC">
              <w:rPr>
                <w:rFonts w:asciiTheme="minorHAnsi" w:hAnsiTheme="minorHAnsi"/>
                <w:i/>
                <w:color w:val="4472C4" w:themeColor="accent5"/>
                <w:sz w:val="18"/>
                <w:szCs w:val="18"/>
                <w:lang w:val="en-GB"/>
              </w:rPr>
              <w:t>provided a clear plan to be able to complete their study. All affected students must be provided with an opportunity to raise and discuss their concerns with the academic leader. Arrangements may include provision to teach out the cohort (i.e. no change to the course from the students’ perspective), transfers onto similar courses, etc.</w:t>
            </w:r>
            <w:r w:rsidR="000B025E">
              <w:rPr>
                <w:rFonts w:asciiTheme="minorHAnsi" w:hAnsiTheme="minorHAnsi"/>
                <w:i/>
                <w:color w:val="4472C4" w:themeColor="accent5"/>
                <w:sz w:val="18"/>
                <w:szCs w:val="18"/>
                <w:lang w:val="en-GB"/>
              </w:rPr>
              <w:t xml:space="preserve"> Where students have been sent letters/emails outlining the situation and/or options the date of this communication and a copy of it must be provided.</w:t>
            </w:r>
          </w:p>
          <w:p w:rsidR="000B025E" w:rsidRPr="006C7BBC" w:rsidRDefault="000B025E"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p>
        </w:tc>
      </w:tr>
      <w:tr w:rsidR="0063203A" w:rsidRPr="00941A76" w:rsidTr="0063203A">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408" w:type="dxa"/>
            <w:vMerge w:val="restart"/>
            <w:tcBorders>
              <w:top w:val="single" w:sz="4" w:space="0" w:color="5B9BD5" w:themeColor="accent1"/>
              <w:left w:val="single" w:sz="4" w:space="0" w:color="auto"/>
              <w:right w:val="single" w:sz="8" w:space="0" w:color="5B9BD5" w:themeColor="accent1"/>
            </w:tcBorders>
            <w:shd w:val="clear" w:color="auto" w:fill="FFFFFF" w:themeFill="background1"/>
            <w:vAlign w:val="center"/>
          </w:tcPr>
          <w:p w:rsidR="0063203A" w:rsidRDefault="0063203A" w:rsidP="00B03E03">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IMPLICATIONS FOR SHARED COMPONENTS, CO-PROVISION AND COLLABORATIVE ARRANGEMENTS:</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63203A" w:rsidRPr="003003F3" w:rsidRDefault="0063203A" w:rsidP="00B03E03">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In the case of co-provision arrangements, or where courses of a programme </w:t>
            </w:r>
            <w:r w:rsidRPr="00456E45">
              <w:rPr>
                <w:rFonts w:asciiTheme="minorHAnsi" w:hAnsiTheme="minorHAnsi"/>
                <w:i/>
                <w:color w:val="4472C4" w:themeColor="accent5"/>
                <w:sz w:val="18"/>
                <w:szCs w:val="18"/>
                <w:lang w:val="en-GB"/>
              </w:rPr>
              <w:t>being withdrawn are delivered in other programme</w:t>
            </w:r>
            <w:r>
              <w:rPr>
                <w:rFonts w:asciiTheme="minorHAnsi" w:hAnsiTheme="minorHAnsi"/>
                <w:i/>
                <w:color w:val="4472C4" w:themeColor="accent5"/>
                <w:sz w:val="18"/>
                <w:szCs w:val="18"/>
                <w:lang w:val="en-GB"/>
              </w:rPr>
              <w:t>s</w:t>
            </w:r>
            <w:r w:rsidRPr="00456E45">
              <w:rPr>
                <w:rFonts w:asciiTheme="minorHAnsi" w:hAnsiTheme="minorHAnsi"/>
                <w:i/>
                <w:color w:val="4472C4" w:themeColor="accent5"/>
                <w:sz w:val="18"/>
                <w:szCs w:val="18"/>
                <w:lang w:val="en-GB"/>
              </w:rPr>
              <w:t xml:space="preserve">, </w:t>
            </w:r>
            <w:r>
              <w:rPr>
                <w:rFonts w:asciiTheme="minorHAnsi" w:hAnsiTheme="minorHAnsi"/>
                <w:i/>
                <w:color w:val="4472C4" w:themeColor="accent5"/>
                <w:sz w:val="18"/>
                <w:szCs w:val="18"/>
                <w:lang w:val="en-GB"/>
              </w:rPr>
              <w:t xml:space="preserve">confirm </w:t>
            </w:r>
            <w:r w:rsidRPr="00456E45">
              <w:rPr>
                <w:rFonts w:asciiTheme="minorHAnsi" w:hAnsiTheme="minorHAnsi"/>
                <w:i/>
                <w:color w:val="4472C4" w:themeColor="accent5"/>
                <w:sz w:val="18"/>
                <w:szCs w:val="18"/>
                <w:lang w:val="en-GB"/>
              </w:rPr>
              <w:t xml:space="preserve">continuing courses </w:t>
            </w:r>
            <w:r>
              <w:rPr>
                <w:rFonts w:asciiTheme="minorHAnsi" w:hAnsiTheme="minorHAnsi"/>
                <w:i/>
                <w:color w:val="4472C4" w:themeColor="accent5"/>
                <w:sz w:val="18"/>
                <w:szCs w:val="18"/>
                <w:lang w:val="en-GB"/>
              </w:rPr>
              <w:t xml:space="preserve">have been re-assigned </w:t>
            </w:r>
            <w:r w:rsidRPr="00456E45">
              <w:rPr>
                <w:rFonts w:asciiTheme="minorHAnsi" w:hAnsiTheme="minorHAnsi"/>
                <w:i/>
                <w:color w:val="4472C4" w:themeColor="accent5"/>
                <w:sz w:val="18"/>
                <w:szCs w:val="18"/>
                <w:lang w:val="en-GB"/>
              </w:rPr>
              <w:t xml:space="preserve">to another </w:t>
            </w:r>
            <w:r>
              <w:rPr>
                <w:rFonts w:asciiTheme="minorHAnsi" w:hAnsiTheme="minorHAnsi"/>
                <w:i/>
                <w:color w:val="4472C4" w:themeColor="accent5"/>
                <w:sz w:val="18"/>
                <w:szCs w:val="18"/>
                <w:lang w:val="en-GB"/>
              </w:rPr>
              <w:t xml:space="preserve">continuing </w:t>
            </w:r>
            <w:r w:rsidRPr="00456E45">
              <w:rPr>
                <w:rFonts w:asciiTheme="minorHAnsi" w:hAnsiTheme="minorHAnsi"/>
                <w:i/>
                <w:color w:val="4472C4" w:themeColor="accent5"/>
                <w:sz w:val="18"/>
                <w:szCs w:val="18"/>
                <w:lang w:val="en-GB"/>
              </w:rPr>
              <w:t>programme.</w:t>
            </w:r>
            <w:r w:rsidR="0025463C">
              <w:rPr>
                <w:rFonts w:asciiTheme="minorHAnsi" w:hAnsiTheme="minorHAnsi"/>
                <w:i/>
                <w:color w:val="4472C4" w:themeColor="accent5"/>
                <w:sz w:val="18"/>
                <w:szCs w:val="18"/>
                <w:lang w:val="en-GB"/>
              </w:rPr>
              <w:t xml:space="preserve"> Provide all relevant details as an appendix with this application.</w:t>
            </w:r>
          </w:p>
        </w:tc>
      </w:tr>
      <w:tr w:rsidR="0063203A" w:rsidRPr="00941A76" w:rsidTr="00962187">
        <w:trPr>
          <w:trHeight w:val="990"/>
        </w:trPr>
        <w:tc>
          <w:tcPr>
            <w:cnfStyle w:val="001000000000" w:firstRow="0" w:lastRow="0" w:firstColumn="1" w:lastColumn="0" w:oddVBand="0" w:evenVBand="0" w:oddHBand="0" w:evenHBand="0" w:firstRowFirstColumn="0" w:firstRowLastColumn="0" w:lastRowFirstColumn="0" w:lastRowLastColumn="0"/>
            <w:tcW w:w="2408" w:type="dxa"/>
            <w:vMerge/>
            <w:tcBorders>
              <w:left w:val="single" w:sz="4" w:space="0" w:color="auto"/>
              <w:bottom w:val="single" w:sz="4" w:space="0" w:color="5B9BD5" w:themeColor="accent1"/>
              <w:right w:val="single" w:sz="8" w:space="0" w:color="5B9BD5" w:themeColor="accent1"/>
            </w:tcBorders>
            <w:shd w:val="clear" w:color="auto" w:fill="FFFFFF" w:themeFill="background1"/>
            <w:vAlign w:val="center"/>
          </w:tcPr>
          <w:p w:rsidR="0063203A" w:rsidRDefault="0063203A" w:rsidP="00B03E03">
            <w:pPr>
              <w:rPr>
                <w:rFonts w:asciiTheme="minorHAnsi" w:hAnsiTheme="minorHAnsi"/>
                <w:b w:val="0"/>
                <w:color w:val="000000" w:themeColor="text1"/>
                <w:sz w:val="20"/>
                <w:szCs w:val="18"/>
                <w:lang w:val="en-GB"/>
              </w:rPr>
            </w:pP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63203A" w:rsidRDefault="0063203A" w:rsidP="0063203A">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In the case of any affected collaborative arrangements or sub-contracting arrangements, confirm that all requirements of any agreement with external partners have been met. </w:t>
            </w:r>
            <w:r w:rsidRPr="00B9228A">
              <w:rPr>
                <w:rFonts w:asciiTheme="minorHAnsi" w:hAnsiTheme="minorHAnsi"/>
                <w:i/>
                <w:color w:val="4472C4" w:themeColor="accent5"/>
                <w:sz w:val="18"/>
                <w:szCs w:val="18"/>
                <w:lang w:val="en-GB"/>
              </w:rPr>
              <w:t>Indicate</w:t>
            </w:r>
            <w:r>
              <w:rPr>
                <w:rFonts w:asciiTheme="minorHAnsi" w:hAnsiTheme="minorHAnsi"/>
                <w:i/>
                <w:color w:val="4472C4" w:themeColor="accent5"/>
                <w:sz w:val="18"/>
                <w:szCs w:val="18"/>
                <w:lang w:val="en-GB"/>
              </w:rPr>
              <w:t xml:space="preserve"> </w:t>
            </w:r>
            <w:r w:rsidRPr="00B9228A">
              <w:rPr>
                <w:rFonts w:asciiTheme="minorHAnsi" w:hAnsiTheme="minorHAnsi"/>
                <w:i/>
                <w:color w:val="4472C4" w:themeColor="accent5"/>
                <w:sz w:val="18"/>
                <w:szCs w:val="18"/>
                <w:lang w:val="en-GB"/>
              </w:rPr>
              <w:t xml:space="preserve">whether the partner will remain involved during the phasing out, or set out ways in which outcomes will be maintained without the partner’s involvement. </w:t>
            </w:r>
            <w:r w:rsidR="0025463C">
              <w:rPr>
                <w:rFonts w:asciiTheme="minorHAnsi" w:hAnsiTheme="minorHAnsi"/>
                <w:i/>
                <w:color w:val="4472C4" w:themeColor="accent5"/>
                <w:sz w:val="18"/>
                <w:szCs w:val="18"/>
                <w:lang w:val="en-GB"/>
              </w:rPr>
              <w:t xml:space="preserve">Confirm whether </w:t>
            </w:r>
            <w:r w:rsidRPr="00B9228A">
              <w:rPr>
                <w:rFonts w:asciiTheme="minorHAnsi" w:hAnsiTheme="minorHAnsi"/>
                <w:i/>
                <w:color w:val="4472C4" w:themeColor="accent5"/>
                <w:sz w:val="18"/>
                <w:szCs w:val="18"/>
                <w:lang w:val="en-GB"/>
              </w:rPr>
              <w:t xml:space="preserve">students </w:t>
            </w:r>
            <w:r w:rsidR="0025463C">
              <w:rPr>
                <w:rFonts w:asciiTheme="minorHAnsi" w:hAnsiTheme="minorHAnsi"/>
                <w:i/>
                <w:color w:val="4472C4" w:themeColor="accent5"/>
                <w:sz w:val="18"/>
                <w:szCs w:val="18"/>
                <w:lang w:val="en-GB"/>
              </w:rPr>
              <w:t xml:space="preserve">will </w:t>
            </w:r>
            <w:r w:rsidRPr="00B9228A">
              <w:rPr>
                <w:rFonts w:asciiTheme="minorHAnsi" w:hAnsiTheme="minorHAnsi"/>
                <w:i/>
                <w:color w:val="4472C4" w:themeColor="accent5"/>
                <w:sz w:val="18"/>
                <w:szCs w:val="18"/>
                <w:lang w:val="en-GB"/>
              </w:rPr>
              <w:t>leave with the intended qualification, including professional accreditation, w</w:t>
            </w:r>
            <w:r w:rsidR="0025463C">
              <w:rPr>
                <w:rFonts w:asciiTheme="minorHAnsi" w:hAnsiTheme="minorHAnsi"/>
                <w:i/>
                <w:color w:val="4472C4" w:themeColor="accent5"/>
                <w:sz w:val="18"/>
                <w:szCs w:val="18"/>
                <w:lang w:val="en-GB"/>
              </w:rPr>
              <w:t>here appropriate.</w:t>
            </w:r>
          </w:p>
          <w:p w:rsidR="0063203A" w:rsidRDefault="0063203A" w:rsidP="0063203A">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Provide all relevant details as an appendix with this application.</w:t>
            </w:r>
          </w:p>
        </w:tc>
      </w:tr>
      <w:tr w:rsidR="00D86F11" w:rsidRPr="00941A76" w:rsidTr="00637003">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D86F11" w:rsidRPr="00D86F11" w:rsidRDefault="00DE7555" w:rsidP="00456E45">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ENGAGEMENT</w:t>
            </w:r>
            <w:r w:rsidR="00AA4C7F">
              <w:rPr>
                <w:rFonts w:asciiTheme="minorHAnsi" w:hAnsiTheme="minorHAnsi"/>
                <w:b w:val="0"/>
                <w:color w:val="000000" w:themeColor="text1"/>
                <w:sz w:val="20"/>
                <w:szCs w:val="18"/>
                <w:lang w:val="en-GB"/>
              </w:rPr>
              <w:t xml:space="preserve"> WITH</w:t>
            </w:r>
            <w:r w:rsidR="00AA4C7F" w:rsidRPr="00AA4C7F">
              <w:rPr>
                <w:rFonts w:asciiTheme="minorHAnsi" w:hAnsiTheme="minorHAnsi"/>
                <w:b w:val="0"/>
                <w:color w:val="000000" w:themeColor="text1"/>
                <w:sz w:val="20"/>
                <w:szCs w:val="18"/>
                <w:lang w:val="en-GB"/>
              </w:rPr>
              <w:t xml:space="preserve"> </w:t>
            </w:r>
            <w:r w:rsidR="00456E45">
              <w:rPr>
                <w:rFonts w:asciiTheme="minorHAnsi" w:hAnsiTheme="minorHAnsi"/>
                <w:b w:val="0"/>
                <w:color w:val="000000" w:themeColor="text1"/>
                <w:sz w:val="20"/>
                <w:szCs w:val="18"/>
                <w:lang w:val="en-GB"/>
              </w:rPr>
              <w:t xml:space="preserve">AFFECTED </w:t>
            </w:r>
            <w:r w:rsidR="00AA4C7F">
              <w:rPr>
                <w:rFonts w:asciiTheme="minorHAnsi" w:hAnsiTheme="minorHAnsi"/>
                <w:b w:val="0"/>
                <w:color w:val="000000" w:themeColor="text1"/>
                <w:sz w:val="20"/>
                <w:szCs w:val="18"/>
                <w:lang w:val="en-GB"/>
              </w:rPr>
              <w:t>S</w:t>
            </w:r>
            <w:r w:rsidR="00456E45">
              <w:rPr>
                <w:rFonts w:asciiTheme="minorHAnsi" w:hAnsiTheme="minorHAnsi"/>
                <w:b w:val="0"/>
                <w:color w:val="000000" w:themeColor="text1"/>
                <w:sz w:val="20"/>
                <w:szCs w:val="18"/>
                <w:lang w:val="en-GB"/>
              </w:rPr>
              <w:t xml:space="preserve">TAFF, </w:t>
            </w:r>
            <w:r w:rsidR="00AA4C7F">
              <w:rPr>
                <w:rFonts w:asciiTheme="minorHAnsi" w:hAnsiTheme="minorHAnsi"/>
                <w:b w:val="0"/>
                <w:color w:val="000000" w:themeColor="text1"/>
                <w:sz w:val="20"/>
                <w:szCs w:val="18"/>
                <w:lang w:val="en-GB"/>
              </w:rPr>
              <w:t>STUDENTS AND RELEVANT UNION REPRESENTATIVES</w:t>
            </w:r>
            <w:r w:rsidR="00456E45">
              <w:rPr>
                <w:rFonts w:asciiTheme="minorHAnsi" w:hAnsiTheme="minorHAnsi"/>
                <w:b w:val="0"/>
                <w:color w:val="000000" w:themeColor="text1"/>
                <w:sz w:val="20"/>
                <w:szCs w:val="18"/>
                <w:lang w:val="en-GB"/>
              </w:rPr>
              <w:t>:</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456E45" w:rsidRDefault="00456E45"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Have all relevant staff </w:t>
            </w:r>
            <w:r w:rsidR="00DE7555">
              <w:rPr>
                <w:rFonts w:asciiTheme="minorHAnsi" w:hAnsiTheme="minorHAnsi"/>
                <w:i/>
                <w:color w:val="4472C4" w:themeColor="accent5"/>
                <w:sz w:val="18"/>
                <w:szCs w:val="18"/>
                <w:lang w:val="en-GB"/>
              </w:rPr>
              <w:t xml:space="preserve">members </w:t>
            </w:r>
            <w:r w:rsidRPr="00AA4C7F">
              <w:rPr>
                <w:rFonts w:asciiTheme="minorHAnsi" w:hAnsiTheme="minorHAnsi"/>
                <w:i/>
                <w:color w:val="4472C4" w:themeColor="accent5"/>
                <w:sz w:val="18"/>
                <w:szCs w:val="18"/>
                <w:lang w:val="en-GB"/>
              </w:rPr>
              <w:t>been notified in writing of the impending withdrawal action</w:t>
            </w:r>
            <w:r>
              <w:rPr>
                <w:rFonts w:asciiTheme="minorHAnsi" w:hAnsiTheme="minorHAnsi"/>
                <w:i/>
                <w:color w:val="4472C4" w:themeColor="accent5"/>
                <w:sz w:val="18"/>
                <w:szCs w:val="18"/>
                <w:lang w:val="en-GB"/>
              </w:rPr>
              <w:t>?</w:t>
            </w:r>
          </w:p>
          <w:p w:rsidR="00AA4C7F" w:rsidRDefault="00456E45" w:rsidP="00AA4C7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Has n</w:t>
            </w:r>
            <w:r w:rsidR="00AA4C7F" w:rsidRPr="00AA4C7F">
              <w:rPr>
                <w:rFonts w:asciiTheme="minorHAnsi" w:hAnsiTheme="minorHAnsi"/>
                <w:i/>
                <w:color w:val="4472C4" w:themeColor="accent5"/>
                <w:sz w:val="18"/>
                <w:szCs w:val="18"/>
                <w:lang w:val="en-GB"/>
              </w:rPr>
              <w:t xml:space="preserve">otice of proposed withdrawal </w:t>
            </w:r>
            <w:r w:rsidR="00637003">
              <w:rPr>
                <w:rFonts w:asciiTheme="minorHAnsi" w:hAnsiTheme="minorHAnsi"/>
                <w:i/>
                <w:color w:val="4472C4" w:themeColor="accent5"/>
                <w:sz w:val="18"/>
                <w:szCs w:val="18"/>
                <w:lang w:val="en-GB"/>
              </w:rPr>
              <w:t xml:space="preserve">been </w:t>
            </w:r>
            <w:r w:rsidR="00AA4C7F" w:rsidRPr="00AA4C7F">
              <w:rPr>
                <w:rFonts w:asciiTheme="minorHAnsi" w:hAnsiTheme="minorHAnsi"/>
                <w:i/>
                <w:color w:val="4472C4" w:themeColor="accent5"/>
                <w:sz w:val="18"/>
                <w:szCs w:val="18"/>
                <w:lang w:val="en-GB"/>
              </w:rPr>
              <w:t xml:space="preserve">sent to </w:t>
            </w:r>
            <w:r>
              <w:rPr>
                <w:rFonts w:asciiTheme="minorHAnsi" w:hAnsiTheme="minorHAnsi"/>
                <w:i/>
                <w:color w:val="4472C4" w:themeColor="accent5"/>
                <w:sz w:val="18"/>
                <w:szCs w:val="18"/>
                <w:lang w:val="en-GB"/>
              </w:rPr>
              <w:t>relevant union(s)?</w:t>
            </w:r>
          </w:p>
          <w:p w:rsidR="00D86F11" w:rsidRDefault="00456E45" w:rsidP="00456E45">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Does the consultation process (</w:t>
            </w:r>
            <w:r w:rsidR="00AA4C7F" w:rsidRPr="00AA4C7F">
              <w:rPr>
                <w:rFonts w:asciiTheme="minorHAnsi" w:hAnsiTheme="minorHAnsi"/>
                <w:i/>
                <w:color w:val="4472C4" w:themeColor="accent5"/>
                <w:sz w:val="18"/>
                <w:szCs w:val="18"/>
                <w:lang w:val="en-GB"/>
              </w:rPr>
              <w:t>including time-frames</w:t>
            </w:r>
            <w:r>
              <w:rPr>
                <w:rFonts w:asciiTheme="minorHAnsi" w:hAnsiTheme="minorHAnsi"/>
                <w:i/>
                <w:color w:val="4472C4" w:themeColor="accent5"/>
                <w:sz w:val="18"/>
                <w:szCs w:val="18"/>
                <w:lang w:val="en-GB"/>
              </w:rPr>
              <w:t>)</w:t>
            </w:r>
            <w:r w:rsidR="00AA4C7F" w:rsidRPr="00AA4C7F">
              <w:rPr>
                <w:rFonts w:asciiTheme="minorHAnsi" w:hAnsiTheme="minorHAnsi"/>
                <w:i/>
                <w:color w:val="4472C4" w:themeColor="accent5"/>
                <w:sz w:val="18"/>
                <w:szCs w:val="18"/>
                <w:lang w:val="en-GB"/>
              </w:rPr>
              <w:t xml:space="preserve"> </w:t>
            </w:r>
            <w:r>
              <w:rPr>
                <w:rFonts w:asciiTheme="minorHAnsi" w:hAnsiTheme="minorHAnsi"/>
                <w:i/>
                <w:color w:val="4472C4" w:themeColor="accent5"/>
                <w:sz w:val="18"/>
                <w:szCs w:val="18"/>
                <w:lang w:val="en-GB"/>
              </w:rPr>
              <w:t>comply</w:t>
            </w:r>
            <w:r w:rsidR="00AA4C7F" w:rsidRPr="00AA4C7F">
              <w:rPr>
                <w:rFonts w:asciiTheme="minorHAnsi" w:hAnsiTheme="minorHAnsi"/>
                <w:i/>
                <w:color w:val="4472C4" w:themeColor="accent5"/>
                <w:sz w:val="18"/>
                <w:szCs w:val="18"/>
                <w:lang w:val="en-GB"/>
              </w:rPr>
              <w:t xml:space="preserve"> with the specific requirements of the appropriate collective agreement(s) and the Staff Surpl</w:t>
            </w:r>
            <w:r>
              <w:rPr>
                <w:rFonts w:asciiTheme="minorHAnsi" w:hAnsiTheme="minorHAnsi"/>
                <w:i/>
                <w:color w:val="4472C4" w:themeColor="accent5"/>
                <w:sz w:val="18"/>
                <w:szCs w:val="18"/>
                <w:lang w:val="en-GB"/>
              </w:rPr>
              <w:t>us Policy and Procedure (HR 18)?</w:t>
            </w:r>
          </w:p>
          <w:p w:rsidR="00026205" w:rsidRPr="003003F3" w:rsidRDefault="00DE7555" w:rsidP="0025463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Have all students (those </w:t>
            </w:r>
            <w:r w:rsidRPr="00AA4C7F">
              <w:rPr>
                <w:rFonts w:asciiTheme="minorHAnsi" w:hAnsiTheme="minorHAnsi"/>
                <w:i/>
                <w:color w:val="4472C4" w:themeColor="accent5"/>
                <w:sz w:val="18"/>
                <w:szCs w:val="18"/>
                <w:lang w:val="en-GB"/>
              </w:rPr>
              <w:t>currently enrolled</w:t>
            </w:r>
            <w:r>
              <w:rPr>
                <w:rFonts w:asciiTheme="minorHAnsi" w:hAnsiTheme="minorHAnsi"/>
                <w:i/>
                <w:color w:val="4472C4" w:themeColor="accent5"/>
                <w:sz w:val="18"/>
                <w:szCs w:val="18"/>
                <w:lang w:val="en-GB"/>
              </w:rPr>
              <w:t xml:space="preserve"> </w:t>
            </w:r>
            <w:r w:rsidRPr="00AA4C7F">
              <w:rPr>
                <w:rFonts w:asciiTheme="minorHAnsi" w:hAnsiTheme="minorHAnsi"/>
                <w:i/>
                <w:color w:val="4472C4" w:themeColor="accent5"/>
                <w:sz w:val="18"/>
                <w:szCs w:val="18"/>
                <w:lang w:val="en-GB"/>
              </w:rPr>
              <w:t xml:space="preserve">or </w:t>
            </w:r>
            <w:r>
              <w:rPr>
                <w:rFonts w:asciiTheme="minorHAnsi" w:hAnsiTheme="minorHAnsi"/>
                <w:i/>
                <w:color w:val="4472C4" w:themeColor="accent5"/>
                <w:sz w:val="18"/>
                <w:szCs w:val="18"/>
                <w:lang w:val="en-GB"/>
              </w:rPr>
              <w:t xml:space="preserve">those who have partially completed) </w:t>
            </w:r>
            <w:r w:rsidRPr="00AA4C7F">
              <w:rPr>
                <w:rFonts w:asciiTheme="minorHAnsi" w:hAnsiTheme="minorHAnsi"/>
                <w:i/>
                <w:color w:val="4472C4" w:themeColor="accent5"/>
                <w:sz w:val="18"/>
                <w:szCs w:val="18"/>
                <w:lang w:val="en-GB"/>
              </w:rPr>
              <w:t>been notified in writing of the impending withdrawal action</w:t>
            </w:r>
            <w:r w:rsidR="0025463C">
              <w:rPr>
                <w:rFonts w:asciiTheme="minorHAnsi" w:hAnsiTheme="minorHAnsi"/>
                <w:i/>
                <w:color w:val="4472C4" w:themeColor="accent5"/>
                <w:sz w:val="18"/>
                <w:szCs w:val="18"/>
                <w:lang w:val="en-GB"/>
              </w:rPr>
              <w:t xml:space="preserve">, and been </w:t>
            </w:r>
            <w:r w:rsidR="00026205">
              <w:rPr>
                <w:rFonts w:asciiTheme="minorHAnsi" w:hAnsiTheme="minorHAnsi"/>
                <w:i/>
                <w:color w:val="4472C4" w:themeColor="accent5"/>
                <w:sz w:val="18"/>
                <w:szCs w:val="18"/>
                <w:lang w:val="en-GB"/>
              </w:rPr>
              <w:t>consulted</w:t>
            </w:r>
            <w:r w:rsidR="0025463C">
              <w:rPr>
                <w:rFonts w:asciiTheme="minorHAnsi" w:hAnsiTheme="minorHAnsi"/>
                <w:i/>
                <w:color w:val="4472C4" w:themeColor="accent5"/>
                <w:sz w:val="18"/>
                <w:szCs w:val="18"/>
                <w:lang w:val="en-GB"/>
              </w:rPr>
              <w:t xml:space="preserve"> on their options for completion?</w:t>
            </w:r>
          </w:p>
        </w:tc>
      </w:tr>
      <w:tr w:rsidR="00637003" w:rsidRPr="00941A76" w:rsidTr="00637003">
        <w:trPr>
          <w:trHeight w:val="402"/>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shd w:val="clear" w:color="auto" w:fill="FFFFFF" w:themeFill="background1"/>
            <w:vAlign w:val="center"/>
          </w:tcPr>
          <w:p w:rsidR="00637003" w:rsidRDefault="00337A21" w:rsidP="00456E45">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lastRenderedPageBreak/>
              <w:t>ENGAGEMENT WITH OTHER RELEVANT UNITEC AREAS</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shd w:val="clear" w:color="auto" w:fill="FFFFFF" w:themeFill="background1"/>
            <w:vAlign w:val="center"/>
          </w:tcPr>
          <w:p w:rsidR="00337A21" w:rsidRDefault="00B03E03" w:rsidP="00337A21">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Have </w:t>
            </w:r>
            <w:r w:rsidR="00337A21">
              <w:rPr>
                <w:rFonts w:asciiTheme="minorHAnsi" w:hAnsiTheme="minorHAnsi"/>
                <w:i/>
                <w:color w:val="4472C4" w:themeColor="accent5"/>
                <w:sz w:val="18"/>
                <w:szCs w:val="18"/>
                <w:lang w:val="en-GB"/>
              </w:rPr>
              <w:t xml:space="preserve">the Chief Financial Officer, </w:t>
            </w:r>
            <w:r w:rsidR="00337A21" w:rsidRPr="00337A21">
              <w:rPr>
                <w:rFonts w:asciiTheme="minorHAnsi" w:hAnsiTheme="minorHAnsi"/>
                <w:i/>
                <w:color w:val="4472C4" w:themeColor="accent5"/>
                <w:sz w:val="18"/>
                <w:szCs w:val="18"/>
                <w:lang w:val="en-GB"/>
              </w:rPr>
              <w:t>relevant Human R</w:t>
            </w:r>
            <w:r>
              <w:rPr>
                <w:rFonts w:asciiTheme="minorHAnsi" w:hAnsiTheme="minorHAnsi"/>
                <w:i/>
                <w:color w:val="4472C4" w:themeColor="accent5"/>
                <w:sz w:val="18"/>
                <w:szCs w:val="18"/>
                <w:lang w:val="en-GB"/>
              </w:rPr>
              <w:t>esources and Finance staff been advised?</w:t>
            </w:r>
          </w:p>
          <w:p w:rsidR="00337A21" w:rsidRDefault="00B03E03" w:rsidP="00337A21">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Have the </w:t>
            </w:r>
            <w:r w:rsidR="00337A21" w:rsidRPr="00337A21">
              <w:rPr>
                <w:rFonts w:asciiTheme="minorHAnsi" w:hAnsiTheme="minorHAnsi"/>
                <w:i/>
                <w:color w:val="4472C4" w:themeColor="accent5"/>
                <w:sz w:val="18"/>
                <w:szCs w:val="18"/>
                <w:lang w:val="en-GB"/>
              </w:rPr>
              <w:t>Network Dean and/or HoPP work</w:t>
            </w:r>
            <w:r w:rsidR="00337A21">
              <w:rPr>
                <w:rFonts w:asciiTheme="minorHAnsi" w:hAnsiTheme="minorHAnsi"/>
                <w:i/>
                <w:color w:val="4472C4" w:themeColor="accent5"/>
                <w:sz w:val="18"/>
                <w:szCs w:val="18"/>
                <w:lang w:val="en-GB"/>
              </w:rPr>
              <w:t>ed</w:t>
            </w:r>
            <w:r w:rsidR="00337A21" w:rsidRPr="00337A21">
              <w:rPr>
                <w:rFonts w:asciiTheme="minorHAnsi" w:hAnsiTheme="minorHAnsi"/>
                <w:i/>
                <w:color w:val="4472C4" w:themeColor="accent5"/>
                <w:sz w:val="18"/>
                <w:szCs w:val="18"/>
                <w:lang w:val="en-GB"/>
              </w:rPr>
              <w:t xml:space="preserve"> through </w:t>
            </w:r>
            <w:r>
              <w:rPr>
                <w:rFonts w:asciiTheme="minorHAnsi" w:hAnsiTheme="minorHAnsi"/>
                <w:i/>
                <w:color w:val="4472C4" w:themeColor="accent5"/>
                <w:sz w:val="18"/>
                <w:szCs w:val="18"/>
                <w:lang w:val="en-GB"/>
              </w:rPr>
              <w:t xml:space="preserve">any </w:t>
            </w:r>
            <w:r w:rsidR="00337A21" w:rsidRPr="00337A21">
              <w:rPr>
                <w:rFonts w:asciiTheme="minorHAnsi" w:hAnsiTheme="minorHAnsi"/>
                <w:i/>
                <w:color w:val="4472C4" w:themeColor="accent5"/>
                <w:sz w:val="18"/>
                <w:szCs w:val="18"/>
                <w:lang w:val="en-GB"/>
              </w:rPr>
              <w:t>personnel issues and budget implications with the</w:t>
            </w:r>
            <w:r w:rsidR="00337A21">
              <w:rPr>
                <w:rFonts w:asciiTheme="minorHAnsi" w:hAnsiTheme="minorHAnsi"/>
                <w:i/>
                <w:color w:val="4472C4" w:themeColor="accent5"/>
                <w:sz w:val="18"/>
                <w:szCs w:val="18"/>
                <w:lang w:val="en-GB"/>
              </w:rPr>
              <w:t xml:space="preserve"> relevant HR and Finance staff</w:t>
            </w:r>
            <w:r>
              <w:rPr>
                <w:rFonts w:asciiTheme="minorHAnsi" w:hAnsiTheme="minorHAnsi"/>
                <w:i/>
                <w:color w:val="4472C4" w:themeColor="accent5"/>
                <w:sz w:val="18"/>
                <w:szCs w:val="18"/>
                <w:lang w:val="en-GB"/>
              </w:rPr>
              <w:t>?</w:t>
            </w:r>
          </w:p>
          <w:p w:rsidR="00637003" w:rsidRDefault="00B03E03" w:rsidP="00337A21">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Have </w:t>
            </w:r>
            <w:r w:rsidR="00337A21" w:rsidRPr="00337A21">
              <w:rPr>
                <w:rFonts w:asciiTheme="minorHAnsi" w:hAnsiTheme="minorHAnsi"/>
                <w:i/>
                <w:color w:val="4472C4" w:themeColor="accent5"/>
                <w:sz w:val="18"/>
                <w:szCs w:val="18"/>
                <w:lang w:val="en-GB"/>
              </w:rPr>
              <w:t xml:space="preserve">Facilities Management </w:t>
            </w:r>
            <w:r w:rsidR="00337A21">
              <w:rPr>
                <w:rFonts w:asciiTheme="minorHAnsi" w:hAnsiTheme="minorHAnsi"/>
                <w:i/>
                <w:color w:val="4472C4" w:themeColor="accent5"/>
                <w:sz w:val="18"/>
                <w:szCs w:val="18"/>
                <w:lang w:val="en-GB"/>
              </w:rPr>
              <w:t xml:space="preserve">and Timetabling have been advised </w:t>
            </w:r>
            <w:r w:rsidR="00337A21" w:rsidRPr="00337A21">
              <w:rPr>
                <w:rFonts w:asciiTheme="minorHAnsi" w:hAnsiTheme="minorHAnsi"/>
                <w:i/>
                <w:color w:val="4472C4" w:themeColor="accent5"/>
                <w:sz w:val="18"/>
                <w:szCs w:val="18"/>
                <w:lang w:val="en-GB"/>
              </w:rPr>
              <w:t>of reduced accommodation needs</w:t>
            </w:r>
            <w:r>
              <w:rPr>
                <w:rFonts w:asciiTheme="minorHAnsi" w:hAnsiTheme="minorHAnsi"/>
                <w:i/>
                <w:color w:val="4472C4" w:themeColor="accent5"/>
                <w:sz w:val="18"/>
                <w:szCs w:val="18"/>
                <w:lang w:val="en-GB"/>
              </w:rPr>
              <w:t>?</w:t>
            </w:r>
          </w:p>
          <w:p w:rsidR="00B03E03"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Has the proposed withdrawal been discussed with Marketing, </w:t>
            </w:r>
            <w:r w:rsidR="00B03E03">
              <w:rPr>
                <w:rFonts w:asciiTheme="minorHAnsi" w:hAnsiTheme="minorHAnsi"/>
                <w:i/>
                <w:color w:val="4472C4" w:themeColor="accent5"/>
                <w:sz w:val="18"/>
                <w:szCs w:val="18"/>
                <w:lang w:val="en-GB"/>
              </w:rPr>
              <w:t xml:space="preserve">International, Admission and Enrolments </w:t>
            </w:r>
            <w:r>
              <w:rPr>
                <w:rFonts w:asciiTheme="minorHAnsi" w:hAnsiTheme="minorHAnsi"/>
                <w:i/>
                <w:color w:val="4472C4" w:themeColor="accent5"/>
                <w:sz w:val="18"/>
                <w:szCs w:val="18"/>
                <w:lang w:val="en-GB"/>
              </w:rPr>
              <w:t xml:space="preserve">teams, and </w:t>
            </w:r>
            <w:r w:rsidR="00B03E03">
              <w:rPr>
                <w:rFonts w:asciiTheme="minorHAnsi" w:hAnsiTheme="minorHAnsi"/>
                <w:i/>
                <w:color w:val="4472C4" w:themeColor="accent5"/>
                <w:sz w:val="18"/>
                <w:szCs w:val="18"/>
                <w:lang w:val="en-GB"/>
              </w:rPr>
              <w:t xml:space="preserve">any </w:t>
            </w:r>
            <w:r>
              <w:rPr>
                <w:rFonts w:asciiTheme="minorHAnsi" w:hAnsiTheme="minorHAnsi"/>
                <w:i/>
                <w:color w:val="4472C4" w:themeColor="accent5"/>
                <w:sz w:val="18"/>
                <w:szCs w:val="18"/>
                <w:lang w:val="en-GB"/>
              </w:rPr>
              <w:t xml:space="preserve">relevant </w:t>
            </w:r>
            <w:r w:rsidR="00B03E03">
              <w:rPr>
                <w:rFonts w:asciiTheme="minorHAnsi" w:hAnsiTheme="minorHAnsi"/>
                <w:i/>
                <w:color w:val="4472C4" w:themeColor="accent5"/>
                <w:sz w:val="18"/>
                <w:szCs w:val="18"/>
                <w:lang w:val="en-GB"/>
              </w:rPr>
              <w:t>pending applications or offer</w:t>
            </w:r>
            <w:r>
              <w:rPr>
                <w:rFonts w:asciiTheme="minorHAnsi" w:hAnsiTheme="minorHAnsi"/>
                <w:i/>
                <w:color w:val="4472C4" w:themeColor="accent5"/>
                <w:sz w:val="18"/>
                <w:szCs w:val="18"/>
                <w:lang w:val="en-GB"/>
              </w:rPr>
              <w:t xml:space="preserve">s </w:t>
            </w:r>
            <w:r w:rsidR="00B03E03">
              <w:rPr>
                <w:rFonts w:asciiTheme="minorHAnsi" w:hAnsiTheme="minorHAnsi"/>
                <w:i/>
                <w:color w:val="4472C4" w:themeColor="accent5"/>
                <w:sz w:val="18"/>
                <w:szCs w:val="18"/>
                <w:lang w:val="en-GB"/>
              </w:rPr>
              <w:t>made to students</w:t>
            </w:r>
            <w:r>
              <w:rPr>
                <w:rFonts w:asciiTheme="minorHAnsi" w:hAnsiTheme="minorHAnsi"/>
                <w:i/>
                <w:color w:val="4472C4" w:themeColor="accent5"/>
                <w:sz w:val="18"/>
                <w:szCs w:val="18"/>
                <w:lang w:val="en-GB"/>
              </w:rPr>
              <w:t xml:space="preserve"> been considered  / addressed?</w:t>
            </w:r>
          </w:p>
          <w:p w:rsidR="00777B27" w:rsidRDefault="00777B27"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p>
          <w:p w:rsidR="00777B27" w:rsidRPr="00777B27" w:rsidRDefault="00777B27"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sz w:val="18"/>
                <w:szCs w:val="18"/>
                <w:lang w:val="en-GB"/>
              </w:rPr>
            </w:pPr>
          </w:p>
        </w:tc>
      </w:tr>
      <w:tr w:rsidR="00D86F11" w:rsidRPr="00941A76" w:rsidTr="0063700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408" w:type="dxa"/>
            <w:tcBorders>
              <w:left w:val="single" w:sz="4" w:space="0" w:color="auto"/>
              <w:right w:val="single" w:sz="8" w:space="0" w:color="5B9BD5" w:themeColor="accent1"/>
            </w:tcBorders>
            <w:vAlign w:val="center"/>
          </w:tcPr>
          <w:p w:rsidR="00D86F11" w:rsidRPr="00571EB8" w:rsidRDefault="00D86F11" w:rsidP="00B138DE">
            <w:pPr>
              <w:rPr>
                <w:rFonts w:asciiTheme="minorHAnsi" w:hAnsiTheme="minorHAnsi"/>
                <w:b w:val="0"/>
                <w:sz w:val="20"/>
                <w:szCs w:val="18"/>
                <w:lang w:val="en-GB"/>
              </w:rPr>
            </w:pPr>
            <w:r w:rsidRPr="00571EB8">
              <w:rPr>
                <w:rFonts w:asciiTheme="minorHAnsi" w:hAnsiTheme="minorHAnsi"/>
                <w:b w:val="0"/>
                <w:sz w:val="20"/>
                <w:szCs w:val="18"/>
                <w:lang w:val="en-GB"/>
              </w:rPr>
              <w:t>DATE OF REVIEW</w:t>
            </w:r>
            <w:r>
              <w:rPr>
                <w:rFonts w:asciiTheme="minorHAnsi" w:hAnsiTheme="minorHAnsi"/>
                <w:b w:val="0"/>
                <w:sz w:val="20"/>
                <w:szCs w:val="18"/>
                <w:lang w:val="en-GB"/>
              </w:rPr>
              <w:t>:</w:t>
            </w:r>
          </w:p>
        </w:tc>
        <w:tc>
          <w:tcPr>
            <w:tcW w:w="7227" w:type="dxa"/>
            <w:gridSpan w:val="7"/>
            <w:tcBorders>
              <w:left w:val="single" w:sz="8" w:space="0" w:color="5B9BD5" w:themeColor="accent1"/>
              <w:right w:val="single" w:sz="4" w:space="0" w:color="auto"/>
            </w:tcBorders>
            <w:vAlign w:val="center"/>
          </w:tcPr>
          <w:p w:rsidR="00D86F11" w:rsidRPr="003003F3" w:rsidRDefault="00B03E03" w:rsidP="00B03E03">
            <w:pPr>
              <w:tabs>
                <w:tab w:val="left" w:pos="4562"/>
              </w:tabs>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Provide a date by which the decision for </w:t>
            </w:r>
            <w:r w:rsidR="00D86F11">
              <w:rPr>
                <w:rFonts w:asciiTheme="minorHAnsi" w:hAnsiTheme="minorHAnsi"/>
                <w:i/>
                <w:color w:val="4472C4" w:themeColor="accent5"/>
                <w:sz w:val="18"/>
                <w:szCs w:val="18"/>
                <w:lang w:val="en-GB"/>
              </w:rPr>
              <w:t>Suspension of Enro</w:t>
            </w:r>
            <w:r>
              <w:rPr>
                <w:rFonts w:asciiTheme="minorHAnsi" w:hAnsiTheme="minorHAnsi"/>
                <w:i/>
                <w:color w:val="4472C4" w:themeColor="accent5"/>
                <w:sz w:val="18"/>
                <w:szCs w:val="18"/>
                <w:lang w:val="en-GB"/>
              </w:rPr>
              <w:t>lments or Temporary Withdrawals will be reviewed. Not applicable for Permanent Withdrawals.</w:t>
            </w:r>
          </w:p>
        </w:tc>
      </w:tr>
      <w:tr w:rsidR="00AA4C7F" w:rsidRPr="00941A76" w:rsidTr="00637003">
        <w:trPr>
          <w:trHeight w:val="308"/>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5B9BD5" w:themeColor="accent1"/>
              <w:right w:val="single" w:sz="8" w:space="0" w:color="5B9BD5" w:themeColor="accent1"/>
            </w:tcBorders>
            <w:vAlign w:val="center"/>
          </w:tcPr>
          <w:p w:rsidR="00AA4C7F" w:rsidRDefault="00AA4C7F" w:rsidP="00B138DE">
            <w:pPr>
              <w:rPr>
                <w:rFonts w:asciiTheme="minorHAnsi" w:hAnsiTheme="minorHAnsi"/>
                <w:sz w:val="20"/>
                <w:szCs w:val="18"/>
                <w:lang w:val="en-GB"/>
              </w:rPr>
            </w:pPr>
            <w:r>
              <w:rPr>
                <w:rFonts w:asciiTheme="minorHAnsi" w:hAnsiTheme="minorHAnsi"/>
                <w:b w:val="0"/>
                <w:sz w:val="20"/>
                <w:szCs w:val="18"/>
                <w:lang w:val="en-GB"/>
              </w:rPr>
              <w:t>CONTACT PERSON FOR THIS APPLICATION:</w:t>
            </w:r>
          </w:p>
        </w:tc>
        <w:tc>
          <w:tcPr>
            <w:tcW w:w="7227" w:type="dxa"/>
            <w:gridSpan w:val="7"/>
            <w:tcBorders>
              <w:top w:val="single" w:sz="4" w:space="0" w:color="5B9BD5" w:themeColor="accent1"/>
              <w:left w:val="single" w:sz="8" w:space="0" w:color="5B9BD5" w:themeColor="accent1"/>
              <w:bottom w:val="single" w:sz="4" w:space="0" w:color="5B9BD5" w:themeColor="accent1"/>
              <w:right w:val="single" w:sz="4" w:space="0" w:color="auto"/>
            </w:tcBorders>
          </w:tcPr>
          <w:p w:rsidR="00AA4C7F" w:rsidRDefault="00AA4C7F" w:rsidP="00B03E03">
            <w:pPr>
              <w:tabs>
                <w:tab w:val="left" w:pos="4562"/>
              </w:tabs>
              <w:cnfStyle w:val="000000000000" w:firstRow="0" w:lastRow="0" w:firstColumn="0" w:lastColumn="0" w:oddVBand="0" w:evenVBand="0" w:oddHBand="0" w:evenHBand="0" w:firstRowFirstColumn="0" w:firstRowLastColumn="0" w:lastRowFirstColumn="0" w:lastRowLastColumn="0"/>
              <w:rPr>
                <w:rFonts w:asciiTheme="minorHAnsi" w:hAnsiTheme="minorHAnsi"/>
                <w:i/>
                <w:color w:val="2E74B5" w:themeColor="accent1" w:themeShade="BF"/>
                <w:sz w:val="18"/>
                <w:szCs w:val="18"/>
                <w:lang w:val="en-GB"/>
              </w:rPr>
            </w:pPr>
          </w:p>
        </w:tc>
      </w:tr>
      <w:tr w:rsidR="00D86F11" w:rsidRPr="00941A76" w:rsidTr="00637003">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right w:val="single" w:sz="8" w:space="0" w:color="5B9BD5" w:themeColor="accent1"/>
            </w:tcBorders>
            <w:vAlign w:val="center"/>
          </w:tcPr>
          <w:p w:rsidR="00D86F11" w:rsidRPr="00C37484" w:rsidRDefault="00D86F11" w:rsidP="00D86F11">
            <w:pPr>
              <w:rPr>
                <w:rFonts w:asciiTheme="minorHAnsi" w:hAnsiTheme="minorHAnsi"/>
                <w:sz w:val="20"/>
                <w:szCs w:val="18"/>
                <w:lang w:val="en-GB"/>
              </w:rPr>
            </w:pPr>
            <w:r>
              <w:rPr>
                <w:rFonts w:asciiTheme="minorHAnsi" w:hAnsiTheme="minorHAnsi"/>
                <w:b w:val="0"/>
                <w:sz w:val="20"/>
                <w:szCs w:val="18"/>
                <w:lang w:val="en-GB"/>
              </w:rPr>
              <w:t>PAQC ENDORSEMENT DATE:</w:t>
            </w:r>
          </w:p>
        </w:tc>
        <w:tc>
          <w:tcPr>
            <w:tcW w:w="2409" w:type="dxa"/>
            <w:gridSpan w:val="2"/>
            <w:tcBorders>
              <w:top w:val="single" w:sz="4" w:space="0" w:color="5B9BD5" w:themeColor="accent1"/>
              <w:left w:val="single" w:sz="8" w:space="0" w:color="5B9BD5" w:themeColor="accent1"/>
            </w:tcBorders>
            <w:vAlign w:val="center"/>
          </w:tcPr>
          <w:p w:rsidR="00D86F11" w:rsidRPr="00637003" w:rsidRDefault="00D86F11" w:rsidP="0063700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GB"/>
              </w:rPr>
            </w:pPr>
          </w:p>
        </w:tc>
        <w:tc>
          <w:tcPr>
            <w:tcW w:w="2409" w:type="dxa"/>
            <w:gridSpan w:val="4"/>
            <w:tcBorders>
              <w:top w:val="single" w:sz="4" w:space="0" w:color="5B9BD5" w:themeColor="accent1"/>
              <w:left w:val="single" w:sz="8" w:space="0" w:color="5B9BD5" w:themeColor="accent1"/>
            </w:tcBorders>
            <w:vAlign w:val="center"/>
          </w:tcPr>
          <w:p w:rsidR="00D86F11" w:rsidRPr="00D86F11" w:rsidRDefault="00D86F11" w:rsidP="00D86F11">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sz w:val="20"/>
                <w:szCs w:val="18"/>
                <w:lang w:val="en-GB"/>
              </w:rPr>
              <w:t>LEADERSHIP TEAM</w:t>
            </w:r>
            <w:r w:rsidRPr="00D86F11">
              <w:rPr>
                <w:rFonts w:asciiTheme="minorHAnsi" w:hAnsiTheme="minorHAnsi"/>
                <w:sz w:val="20"/>
                <w:szCs w:val="18"/>
                <w:lang w:val="en-GB"/>
              </w:rPr>
              <w:t xml:space="preserve"> </w:t>
            </w:r>
            <w:r>
              <w:rPr>
                <w:rFonts w:asciiTheme="minorHAnsi" w:hAnsiTheme="minorHAnsi"/>
                <w:sz w:val="20"/>
                <w:szCs w:val="18"/>
                <w:lang w:val="en-GB"/>
              </w:rPr>
              <w:t xml:space="preserve">APPROVAL </w:t>
            </w:r>
            <w:r w:rsidRPr="00D86F11">
              <w:rPr>
                <w:rFonts w:asciiTheme="minorHAnsi" w:hAnsiTheme="minorHAnsi"/>
                <w:sz w:val="20"/>
                <w:szCs w:val="18"/>
                <w:lang w:val="en-GB"/>
              </w:rPr>
              <w:t>DATE</w:t>
            </w:r>
            <w:r>
              <w:rPr>
                <w:rFonts w:asciiTheme="minorHAnsi" w:hAnsiTheme="minorHAnsi"/>
                <w:sz w:val="20"/>
                <w:szCs w:val="18"/>
                <w:lang w:val="en-GB"/>
              </w:rPr>
              <w:t>:</w:t>
            </w:r>
          </w:p>
        </w:tc>
        <w:tc>
          <w:tcPr>
            <w:tcW w:w="2409" w:type="dxa"/>
            <w:tcBorders>
              <w:top w:val="single" w:sz="4" w:space="0" w:color="5B9BD5" w:themeColor="accent1"/>
              <w:left w:val="single" w:sz="8" w:space="0" w:color="5B9BD5" w:themeColor="accent1"/>
              <w:right w:val="single" w:sz="4" w:space="0" w:color="auto"/>
            </w:tcBorders>
            <w:vAlign w:val="center"/>
          </w:tcPr>
          <w:p w:rsidR="00D86F11" w:rsidRPr="003003F3" w:rsidRDefault="00D86F11" w:rsidP="00100779">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p>
        </w:tc>
      </w:tr>
      <w:tr w:rsidR="00AA4C7F" w:rsidRPr="00941A76" w:rsidTr="00637003">
        <w:trPr>
          <w:trHeight w:val="496"/>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5B9BD5" w:themeColor="accent1"/>
              <w:left w:val="single" w:sz="4" w:space="0" w:color="auto"/>
              <w:bottom w:val="single" w:sz="4" w:space="0" w:color="auto"/>
              <w:right w:val="single" w:sz="8" w:space="0" w:color="5B9BD5" w:themeColor="accent1"/>
            </w:tcBorders>
            <w:vAlign w:val="center"/>
          </w:tcPr>
          <w:p w:rsidR="00AA4C7F" w:rsidRPr="00C37484" w:rsidRDefault="00AA4C7F" w:rsidP="00B138DE">
            <w:pPr>
              <w:rPr>
                <w:rFonts w:asciiTheme="minorHAnsi" w:hAnsiTheme="minorHAnsi"/>
                <w:sz w:val="20"/>
                <w:szCs w:val="18"/>
                <w:lang w:val="en-GB"/>
              </w:rPr>
            </w:pPr>
            <w:r>
              <w:rPr>
                <w:rFonts w:asciiTheme="minorHAnsi" w:hAnsiTheme="minorHAnsi"/>
                <w:b w:val="0"/>
                <w:sz w:val="20"/>
                <w:szCs w:val="18"/>
                <w:lang w:val="en-GB"/>
              </w:rPr>
              <w:t>HEAD OF PRACTICE PATHWAY:</w:t>
            </w:r>
          </w:p>
        </w:tc>
        <w:tc>
          <w:tcPr>
            <w:tcW w:w="2409" w:type="dxa"/>
            <w:gridSpan w:val="2"/>
            <w:tcBorders>
              <w:top w:val="single" w:sz="4" w:space="0" w:color="5B9BD5" w:themeColor="accent1"/>
              <w:left w:val="single" w:sz="8" w:space="0" w:color="5B9BD5" w:themeColor="accent1"/>
              <w:bottom w:val="single" w:sz="4" w:space="0" w:color="auto"/>
            </w:tcBorders>
            <w:vAlign w:val="center"/>
          </w:tcPr>
          <w:p w:rsidR="00AA4C7F" w:rsidRPr="003003F3" w:rsidRDefault="00AA4C7F" w:rsidP="00B138DE">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p>
        </w:tc>
        <w:tc>
          <w:tcPr>
            <w:tcW w:w="2409" w:type="dxa"/>
            <w:gridSpan w:val="4"/>
            <w:tcBorders>
              <w:top w:val="single" w:sz="4" w:space="0" w:color="5B9BD5" w:themeColor="accent1"/>
              <w:left w:val="single" w:sz="8" w:space="0" w:color="5B9BD5" w:themeColor="accent1"/>
              <w:bottom w:val="single" w:sz="4" w:space="0" w:color="auto"/>
            </w:tcBorders>
            <w:vAlign w:val="center"/>
          </w:tcPr>
          <w:p w:rsidR="00AA4C7F" w:rsidRPr="00D86F11" w:rsidRDefault="00AA4C7F" w:rsidP="00B138DE">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sz w:val="20"/>
                <w:szCs w:val="18"/>
                <w:lang w:val="en-GB"/>
              </w:rPr>
              <w:t>NETWORK DEAN:</w:t>
            </w:r>
          </w:p>
        </w:tc>
        <w:tc>
          <w:tcPr>
            <w:tcW w:w="2409" w:type="dxa"/>
            <w:tcBorders>
              <w:top w:val="single" w:sz="4" w:space="0" w:color="5B9BD5" w:themeColor="accent1"/>
              <w:left w:val="single" w:sz="8" w:space="0" w:color="5B9BD5" w:themeColor="accent1"/>
              <w:bottom w:val="single" w:sz="4" w:space="0" w:color="auto"/>
              <w:right w:val="single" w:sz="4" w:space="0" w:color="auto"/>
            </w:tcBorders>
            <w:vAlign w:val="center"/>
          </w:tcPr>
          <w:p w:rsidR="00AA4C7F" w:rsidRPr="003003F3" w:rsidRDefault="00AA4C7F" w:rsidP="00B138DE">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p>
        </w:tc>
      </w:tr>
    </w:tbl>
    <w:p w:rsidR="00FA5B39" w:rsidRDefault="00FA5B39" w:rsidP="00FA5B39">
      <w:pPr>
        <w:ind w:left="720"/>
        <w:rPr>
          <w:rFonts w:asciiTheme="minorHAnsi" w:hAnsiTheme="minorHAnsi"/>
          <w:i/>
          <w:color w:val="2E74B5" w:themeColor="accent1" w:themeShade="BF"/>
          <w:sz w:val="20"/>
          <w:szCs w:val="20"/>
        </w:rPr>
      </w:pPr>
    </w:p>
    <w:p w:rsidR="009A0019" w:rsidRPr="00337A21" w:rsidRDefault="0025463C" w:rsidP="00337A21">
      <w:pPr>
        <w:ind w:left="72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TKK Reference </w:t>
      </w:r>
      <w:r w:rsidR="000B4D5A" w:rsidRPr="00337A21">
        <w:rPr>
          <w:rFonts w:asciiTheme="minorHAnsi" w:hAnsiTheme="minorHAnsi"/>
          <w:i/>
          <w:color w:val="4472C4" w:themeColor="accent5"/>
          <w:sz w:val="18"/>
          <w:szCs w:val="18"/>
          <w:lang w:val="en-GB"/>
        </w:rPr>
        <w:t xml:space="preserve">– </w:t>
      </w:r>
      <w:r w:rsidR="00B03E03">
        <w:rPr>
          <w:rFonts w:asciiTheme="minorHAnsi" w:hAnsiTheme="minorHAnsi"/>
          <w:i/>
          <w:color w:val="4472C4" w:themeColor="accent5"/>
          <w:sz w:val="18"/>
          <w:szCs w:val="18"/>
          <w:lang w:val="en-GB"/>
        </w:rPr>
        <w:t xml:space="preserve">To be completed after </w:t>
      </w:r>
      <w:r>
        <w:rPr>
          <w:rFonts w:asciiTheme="minorHAnsi" w:hAnsiTheme="minorHAnsi"/>
          <w:i/>
          <w:color w:val="4472C4" w:themeColor="accent5"/>
          <w:sz w:val="18"/>
          <w:szCs w:val="18"/>
          <w:lang w:val="en-GB"/>
        </w:rPr>
        <w:t>Academic Board Approval</w:t>
      </w:r>
    </w:p>
    <w:tbl>
      <w:tblPr>
        <w:tblStyle w:val="LightList-Accent1"/>
        <w:tblW w:w="9639" w:type="dxa"/>
        <w:tblInd w:w="557" w:type="dxa"/>
        <w:tblLayout w:type="fixed"/>
        <w:tblCellMar>
          <w:top w:w="57" w:type="dxa"/>
          <w:bottom w:w="57" w:type="dxa"/>
        </w:tblCellMar>
        <w:tblLook w:val="04A0" w:firstRow="1" w:lastRow="0" w:firstColumn="1" w:lastColumn="0" w:noHBand="0" w:noVBand="1"/>
      </w:tblPr>
      <w:tblGrid>
        <w:gridCol w:w="2412"/>
        <w:gridCol w:w="10"/>
        <w:gridCol w:w="7217"/>
      </w:tblGrid>
      <w:tr w:rsidR="009A0019" w:rsidRPr="009A0019" w:rsidTr="00637003">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22" w:type="dxa"/>
            <w:gridSpan w:val="2"/>
            <w:tcBorders>
              <w:top w:val="single" w:sz="4" w:space="0" w:color="5B9BD5" w:themeColor="accent1"/>
              <w:bottom w:val="single" w:sz="4" w:space="0" w:color="5B9BD5" w:themeColor="accent1"/>
              <w:right w:val="single" w:sz="8" w:space="0" w:color="5B9BD5" w:themeColor="accent1"/>
            </w:tcBorders>
            <w:shd w:val="clear" w:color="auto" w:fill="auto"/>
            <w:vAlign w:val="center"/>
          </w:tcPr>
          <w:p w:rsidR="009A0019" w:rsidRPr="009A0019" w:rsidRDefault="009A0019" w:rsidP="00AB7624">
            <w:pPr>
              <w:rPr>
                <w:rFonts w:asciiTheme="minorHAnsi" w:hAnsiTheme="minorHAnsi"/>
                <w:color w:val="auto"/>
                <w:sz w:val="20"/>
                <w:szCs w:val="18"/>
                <w:lang w:val="en-GB"/>
              </w:rPr>
            </w:pPr>
            <w:r w:rsidRPr="009A0019">
              <w:rPr>
                <w:rFonts w:asciiTheme="minorHAnsi" w:hAnsiTheme="minorHAnsi"/>
                <w:b w:val="0"/>
                <w:color w:val="auto"/>
                <w:sz w:val="20"/>
                <w:szCs w:val="18"/>
                <w:lang w:val="en-GB"/>
              </w:rPr>
              <w:t>IMPACT</w:t>
            </w:r>
            <w:r>
              <w:rPr>
                <w:rFonts w:asciiTheme="minorHAnsi" w:hAnsiTheme="minorHAnsi"/>
                <w:b w:val="0"/>
                <w:color w:val="auto"/>
                <w:sz w:val="20"/>
                <w:szCs w:val="18"/>
                <w:lang w:val="en-GB"/>
              </w:rPr>
              <w:t xml:space="preserve"> ANALYSIS</w:t>
            </w:r>
          </w:p>
        </w:tc>
        <w:tc>
          <w:tcPr>
            <w:tcW w:w="7217" w:type="dxa"/>
            <w:tcBorders>
              <w:top w:val="single" w:sz="4" w:space="0" w:color="5B9BD5" w:themeColor="accent1"/>
              <w:left w:val="single" w:sz="8" w:space="0" w:color="5B9BD5" w:themeColor="accent1"/>
              <w:bottom w:val="single" w:sz="4" w:space="0" w:color="5B9BD5" w:themeColor="accent1"/>
            </w:tcBorders>
            <w:shd w:val="clear" w:color="auto" w:fill="auto"/>
            <w:vAlign w:val="center"/>
          </w:tcPr>
          <w:p w:rsidR="009A0019" w:rsidRPr="00AA4C7F" w:rsidRDefault="00AA4C7F" w:rsidP="00AA4C7F">
            <w:pPr>
              <w:cnfStyle w:val="100000000000" w:firstRow="1" w:lastRow="0" w:firstColumn="0" w:lastColumn="0" w:oddVBand="0" w:evenVBand="0" w:oddHBand="0" w:evenHBand="0" w:firstRowFirstColumn="0" w:firstRowLastColumn="0" w:lastRowFirstColumn="0" w:lastRowLastColumn="0"/>
              <w:rPr>
                <w:rFonts w:asciiTheme="minorHAnsi" w:hAnsiTheme="minorHAnsi"/>
                <w:b w:val="0"/>
                <w:i/>
                <w:color w:val="0070C0"/>
                <w:sz w:val="18"/>
                <w:szCs w:val="18"/>
                <w:lang w:val="en-GB"/>
              </w:rPr>
            </w:pPr>
            <w:r w:rsidRPr="00637003">
              <w:rPr>
                <w:rFonts w:asciiTheme="minorHAnsi" w:hAnsiTheme="minorHAnsi"/>
                <w:b w:val="0"/>
                <w:bCs w:val="0"/>
                <w:i/>
                <w:color w:val="4472C4" w:themeColor="accent5"/>
                <w:sz w:val="18"/>
                <w:szCs w:val="18"/>
                <w:lang w:val="en-GB"/>
              </w:rPr>
              <w:t>TKK</w:t>
            </w:r>
            <w:r w:rsidR="009A0019" w:rsidRPr="00637003">
              <w:rPr>
                <w:rFonts w:asciiTheme="minorHAnsi" w:hAnsiTheme="minorHAnsi"/>
                <w:b w:val="0"/>
                <w:bCs w:val="0"/>
                <w:i/>
                <w:color w:val="4472C4" w:themeColor="accent5"/>
                <w:sz w:val="18"/>
                <w:szCs w:val="18"/>
                <w:lang w:val="en-GB"/>
              </w:rPr>
              <w:t xml:space="preserve"> to undertake a full impact analysis of the </w:t>
            </w:r>
            <w:r w:rsidRPr="00637003">
              <w:rPr>
                <w:rFonts w:asciiTheme="minorHAnsi" w:hAnsiTheme="minorHAnsi"/>
                <w:b w:val="0"/>
                <w:bCs w:val="0"/>
                <w:i/>
                <w:color w:val="4472C4" w:themeColor="accent5"/>
                <w:sz w:val="18"/>
                <w:szCs w:val="18"/>
                <w:lang w:val="en-GB"/>
              </w:rPr>
              <w:t>request</w:t>
            </w:r>
            <w:r w:rsidR="009A0019" w:rsidRPr="00637003">
              <w:rPr>
                <w:rFonts w:asciiTheme="minorHAnsi" w:hAnsiTheme="minorHAnsi"/>
                <w:b w:val="0"/>
                <w:bCs w:val="0"/>
                <w:i/>
                <w:color w:val="4472C4" w:themeColor="accent5"/>
                <w:sz w:val="18"/>
                <w:szCs w:val="18"/>
                <w:lang w:val="en-GB"/>
              </w:rPr>
              <w:t>. This will include any flow on effects for current student</w:t>
            </w:r>
            <w:r w:rsidRPr="00637003">
              <w:rPr>
                <w:rFonts w:asciiTheme="minorHAnsi" w:hAnsiTheme="minorHAnsi"/>
                <w:b w:val="0"/>
                <w:bCs w:val="0"/>
                <w:i/>
                <w:color w:val="4472C4" w:themeColor="accent5"/>
                <w:sz w:val="18"/>
                <w:szCs w:val="18"/>
                <w:lang w:val="en-GB"/>
              </w:rPr>
              <w:t>s</w:t>
            </w:r>
            <w:r w:rsidR="009A0019" w:rsidRPr="00637003">
              <w:rPr>
                <w:rFonts w:asciiTheme="minorHAnsi" w:hAnsiTheme="minorHAnsi"/>
                <w:b w:val="0"/>
                <w:bCs w:val="0"/>
                <w:i/>
                <w:color w:val="4472C4" w:themeColor="accent5"/>
                <w:sz w:val="18"/>
                <w:szCs w:val="18"/>
                <w:lang w:val="en-GB"/>
              </w:rPr>
              <w:t xml:space="preserve"> and associated courses and programmes.</w:t>
            </w:r>
            <w:r w:rsidR="009A0019" w:rsidRPr="009A0019">
              <w:rPr>
                <w:rFonts w:asciiTheme="minorHAnsi" w:hAnsiTheme="minorHAnsi"/>
                <w:b w:val="0"/>
                <w:i/>
                <w:color w:val="0070C0"/>
                <w:sz w:val="18"/>
                <w:szCs w:val="18"/>
                <w:lang w:val="en-GB"/>
              </w:rPr>
              <w:t xml:space="preserve"> </w:t>
            </w:r>
          </w:p>
        </w:tc>
      </w:tr>
      <w:tr w:rsidR="00DE7555" w:rsidRPr="00DE7555" w:rsidTr="00637003">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22" w:type="dxa"/>
            <w:gridSpan w:val="2"/>
            <w:tcBorders>
              <w:top w:val="single" w:sz="4" w:space="0" w:color="5B9BD5" w:themeColor="accent1"/>
              <w:bottom w:val="single" w:sz="4" w:space="0" w:color="5B9BD5" w:themeColor="accent1"/>
              <w:right w:val="single" w:sz="8" w:space="0" w:color="5B9BD5" w:themeColor="accent1"/>
            </w:tcBorders>
            <w:shd w:val="clear" w:color="auto" w:fill="auto"/>
            <w:vAlign w:val="center"/>
          </w:tcPr>
          <w:p w:rsidR="00DE7555" w:rsidRPr="00DE7555" w:rsidRDefault="00DE7555" w:rsidP="00AB7624">
            <w:pPr>
              <w:rPr>
                <w:rFonts w:asciiTheme="minorHAnsi" w:hAnsiTheme="minorHAnsi"/>
                <w:b w:val="0"/>
                <w:sz w:val="20"/>
                <w:szCs w:val="18"/>
                <w:lang w:val="en-GB"/>
              </w:rPr>
            </w:pPr>
            <w:r w:rsidRPr="00DE7555">
              <w:rPr>
                <w:rFonts w:asciiTheme="minorHAnsi" w:hAnsiTheme="minorHAnsi"/>
                <w:b w:val="0"/>
                <w:sz w:val="20"/>
                <w:szCs w:val="18"/>
                <w:lang w:val="en-GB"/>
              </w:rPr>
              <w:t>ACADEMIC BOARD APPROVAL DATE</w:t>
            </w:r>
          </w:p>
        </w:tc>
        <w:tc>
          <w:tcPr>
            <w:tcW w:w="7217" w:type="dxa"/>
            <w:tcBorders>
              <w:top w:val="single" w:sz="4" w:space="0" w:color="5B9BD5" w:themeColor="accent1"/>
              <w:left w:val="single" w:sz="8" w:space="0" w:color="5B9BD5" w:themeColor="accent1"/>
              <w:bottom w:val="single" w:sz="4" w:space="0" w:color="5B9BD5" w:themeColor="accent1"/>
            </w:tcBorders>
            <w:shd w:val="clear" w:color="auto" w:fill="auto"/>
            <w:vAlign w:val="center"/>
          </w:tcPr>
          <w:p w:rsidR="00DE7555" w:rsidRPr="00DE7555" w:rsidRDefault="00DE7555" w:rsidP="00637003">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18"/>
                <w:szCs w:val="18"/>
                <w:lang w:val="en-GB"/>
              </w:rPr>
            </w:pPr>
          </w:p>
        </w:tc>
      </w:tr>
      <w:tr w:rsidR="0025463C" w:rsidRPr="00DE7555" w:rsidTr="00637003">
        <w:trPr>
          <w:trHeight w:val="593"/>
        </w:trPr>
        <w:tc>
          <w:tcPr>
            <w:cnfStyle w:val="001000000000" w:firstRow="0" w:lastRow="0" w:firstColumn="1" w:lastColumn="0" w:oddVBand="0" w:evenVBand="0" w:oddHBand="0" w:evenHBand="0" w:firstRowFirstColumn="0" w:firstRowLastColumn="0" w:lastRowFirstColumn="0" w:lastRowLastColumn="0"/>
            <w:tcW w:w="2422" w:type="dxa"/>
            <w:gridSpan w:val="2"/>
            <w:tcBorders>
              <w:top w:val="single" w:sz="4" w:space="0" w:color="5B9BD5" w:themeColor="accent1"/>
              <w:bottom w:val="single" w:sz="4" w:space="0" w:color="5B9BD5" w:themeColor="accent1"/>
              <w:right w:val="single" w:sz="8" w:space="0" w:color="5B9BD5" w:themeColor="accent1"/>
            </w:tcBorders>
            <w:shd w:val="clear" w:color="auto" w:fill="auto"/>
            <w:vAlign w:val="center"/>
          </w:tcPr>
          <w:p w:rsidR="0025463C" w:rsidRPr="0025463C" w:rsidRDefault="0025463C" w:rsidP="0025463C">
            <w:pPr>
              <w:rPr>
                <w:rFonts w:asciiTheme="minorHAnsi" w:hAnsiTheme="minorHAnsi"/>
                <w:b w:val="0"/>
                <w:sz w:val="20"/>
                <w:szCs w:val="18"/>
                <w:lang w:val="en-GB"/>
              </w:rPr>
            </w:pPr>
            <w:r>
              <w:rPr>
                <w:rFonts w:asciiTheme="minorHAnsi" w:hAnsiTheme="minorHAnsi"/>
                <w:b w:val="0"/>
                <w:sz w:val="20"/>
                <w:szCs w:val="18"/>
                <w:lang w:val="en-GB"/>
              </w:rPr>
              <w:t>NOTIFICATION OF FINAL APPROVAL TO STUDENTS AND RELEVANT PROGRAMME STAFF</w:t>
            </w:r>
          </w:p>
        </w:tc>
        <w:tc>
          <w:tcPr>
            <w:tcW w:w="7217" w:type="dxa"/>
            <w:tcBorders>
              <w:top w:val="single" w:sz="4" w:space="0" w:color="5B9BD5" w:themeColor="accent1"/>
              <w:left w:val="single" w:sz="8" w:space="0" w:color="5B9BD5" w:themeColor="accent1"/>
              <w:bottom w:val="single" w:sz="4" w:space="0" w:color="5B9BD5" w:themeColor="accent1"/>
            </w:tcBorders>
            <w:shd w:val="clear" w:color="auto" w:fill="auto"/>
            <w:vAlign w:val="center"/>
          </w:tcPr>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To be completed by Academic Leader / Head of Practice Pathway</w:t>
            </w:r>
            <w:r w:rsidR="00F34E0E">
              <w:rPr>
                <w:rFonts w:asciiTheme="minorHAnsi" w:hAnsiTheme="minorHAnsi"/>
                <w:i/>
                <w:color w:val="4472C4" w:themeColor="accent5"/>
                <w:sz w:val="18"/>
                <w:szCs w:val="18"/>
                <w:lang w:val="en-GB"/>
              </w:rPr>
              <w:t>. Add date here</w:t>
            </w:r>
          </w:p>
        </w:tc>
      </w:tr>
      <w:tr w:rsidR="0025463C" w:rsidRPr="00DE7555" w:rsidTr="00637003">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22" w:type="dxa"/>
            <w:gridSpan w:val="2"/>
            <w:tcBorders>
              <w:top w:val="single" w:sz="4" w:space="0" w:color="5B9BD5" w:themeColor="accent1"/>
              <w:bottom w:val="single" w:sz="4" w:space="0" w:color="5B9BD5" w:themeColor="accent1"/>
              <w:right w:val="single" w:sz="8" w:space="0" w:color="5B9BD5" w:themeColor="accent1"/>
            </w:tcBorders>
            <w:shd w:val="clear" w:color="auto" w:fill="auto"/>
            <w:vAlign w:val="center"/>
          </w:tcPr>
          <w:p w:rsidR="0025463C" w:rsidRDefault="0025463C" w:rsidP="0025463C">
            <w:pPr>
              <w:rPr>
                <w:rFonts w:asciiTheme="minorHAnsi" w:hAnsiTheme="minorHAnsi"/>
                <w:b w:val="0"/>
                <w:sz w:val="20"/>
                <w:szCs w:val="18"/>
                <w:lang w:val="en-GB"/>
              </w:rPr>
            </w:pPr>
            <w:r>
              <w:rPr>
                <w:rFonts w:asciiTheme="minorHAnsi" w:hAnsiTheme="minorHAnsi"/>
                <w:b w:val="0"/>
                <w:sz w:val="20"/>
                <w:szCs w:val="18"/>
                <w:lang w:val="en-GB"/>
              </w:rPr>
              <w:t>NOTIFICATION TO  OTHER RELEVANT UNITEC AREAS</w:t>
            </w:r>
          </w:p>
        </w:tc>
        <w:tc>
          <w:tcPr>
            <w:tcW w:w="7217" w:type="dxa"/>
            <w:tcBorders>
              <w:top w:val="single" w:sz="4" w:space="0" w:color="5B9BD5" w:themeColor="accent1"/>
              <w:left w:val="single" w:sz="8" w:space="0" w:color="5B9BD5" w:themeColor="accent1"/>
              <w:bottom w:val="single" w:sz="4" w:space="0" w:color="5B9BD5" w:themeColor="accent1"/>
            </w:tcBorders>
            <w:shd w:val="clear" w:color="auto" w:fill="auto"/>
            <w:vAlign w:val="center"/>
          </w:tcPr>
          <w:p w:rsidR="0025463C" w:rsidRDefault="0025463C" w:rsidP="0025463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To be completed</w:t>
            </w:r>
            <w:r w:rsidRPr="00337A21">
              <w:rPr>
                <w:rFonts w:asciiTheme="minorHAnsi" w:hAnsiTheme="minorHAnsi"/>
                <w:i/>
                <w:color w:val="4472C4" w:themeColor="accent5"/>
                <w:sz w:val="18"/>
                <w:szCs w:val="18"/>
                <w:lang w:val="en-GB"/>
              </w:rPr>
              <w:t xml:space="preserve"> by TKK</w:t>
            </w:r>
            <w:r w:rsidR="00F34E0E">
              <w:rPr>
                <w:rFonts w:asciiTheme="minorHAnsi" w:hAnsiTheme="minorHAnsi"/>
                <w:i/>
                <w:color w:val="4472C4" w:themeColor="accent5"/>
                <w:sz w:val="18"/>
                <w:szCs w:val="18"/>
                <w:lang w:val="en-GB"/>
              </w:rPr>
              <w:t>. Add date here</w:t>
            </w:r>
          </w:p>
        </w:tc>
      </w:tr>
      <w:tr w:rsidR="0025463C" w:rsidRPr="009A0019" w:rsidTr="00B138DE">
        <w:trPr>
          <w:trHeight w:val="593"/>
        </w:trPr>
        <w:tc>
          <w:tcPr>
            <w:cnfStyle w:val="001000000000" w:firstRow="0" w:lastRow="0" w:firstColumn="1" w:lastColumn="0" w:oddVBand="0" w:evenVBand="0" w:oddHBand="0" w:evenHBand="0" w:firstRowFirstColumn="0" w:firstRowLastColumn="0" w:lastRowFirstColumn="0" w:lastRowLastColumn="0"/>
            <w:tcW w:w="2422" w:type="dxa"/>
            <w:gridSpan w:val="2"/>
            <w:tcBorders>
              <w:top w:val="single" w:sz="4" w:space="0" w:color="5B9BD5" w:themeColor="accent1"/>
              <w:bottom w:val="single" w:sz="4" w:space="0" w:color="5B9BD5" w:themeColor="accent1"/>
              <w:right w:val="single" w:sz="8" w:space="0" w:color="5B9BD5" w:themeColor="accent1"/>
            </w:tcBorders>
            <w:shd w:val="clear" w:color="auto" w:fill="auto"/>
            <w:vAlign w:val="center"/>
          </w:tcPr>
          <w:p w:rsidR="0025463C" w:rsidRDefault="0025463C" w:rsidP="0025463C">
            <w:pPr>
              <w:rPr>
                <w:rFonts w:asciiTheme="minorHAnsi" w:hAnsiTheme="minorHAnsi"/>
                <w:sz w:val="20"/>
                <w:szCs w:val="18"/>
                <w:lang w:val="en-GB"/>
              </w:rPr>
            </w:pPr>
            <w:r>
              <w:rPr>
                <w:rFonts w:asciiTheme="minorHAnsi" w:hAnsiTheme="minorHAnsi"/>
                <w:b w:val="0"/>
                <w:sz w:val="20"/>
                <w:szCs w:val="18"/>
                <w:lang w:val="en-GB"/>
              </w:rPr>
              <w:t>NOTIFICATION TO RELEVANT EXTERNAL BODIES</w:t>
            </w:r>
          </w:p>
        </w:tc>
        <w:tc>
          <w:tcPr>
            <w:tcW w:w="7217" w:type="dxa"/>
            <w:tcBorders>
              <w:top w:val="single" w:sz="4" w:space="0" w:color="5B9BD5" w:themeColor="accent1"/>
              <w:left w:val="single" w:sz="8" w:space="0" w:color="5B9BD5" w:themeColor="accent1"/>
              <w:bottom w:val="single" w:sz="4" w:space="0" w:color="5B9BD5" w:themeColor="accent1"/>
            </w:tcBorders>
            <w:shd w:val="clear" w:color="auto" w:fill="auto"/>
            <w:vAlign w:val="center"/>
          </w:tcPr>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0070C0"/>
                <w:sz w:val="18"/>
                <w:szCs w:val="18"/>
                <w:lang w:val="en-GB"/>
              </w:rPr>
            </w:pPr>
            <w:r>
              <w:rPr>
                <w:rFonts w:asciiTheme="minorHAnsi" w:hAnsiTheme="minorHAnsi"/>
                <w:i/>
                <w:color w:val="4472C4" w:themeColor="accent5"/>
                <w:sz w:val="18"/>
                <w:szCs w:val="18"/>
                <w:lang w:val="en-GB"/>
              </w:rPr>
              <w:t>To be completed a</w:t>
            </w:r>
            <w:r w:rsidR="00B949FA">
              <w:rPr>
                <w:rFonts w:asciiTheme="minorHAnsi" w:hAnsiTheme="minorHAnsi"/>
                <w:i/>
                <w:color w:val="4472C4" w:themeColor="accent5"/>
                <w:sz w:val="18"/>
                <w:szCs w:val="18"/>
                <w:lang w:val="en-GB"/>
              </w:rPr>
              <w:t xml:space="preserve">s relevant, </w:t>
            </w:r>
            <w:r>
              <w:rPr>
                <w:rFonts w:asciiTheme="minorHAnsi" w:hAnsiTheme="minorHAnsi"/>
                <w:i/>
                <w:color w:val="4472C4" w:themeColor="accent5"/>
                <w:sz w:val="18"/>
                <w:szCs w:val="18"/>
                <w:lang w:val="en-GB"/>
              </w:rPr>
              <w:t>– provide list and date of notification for each here</w:t>
            </w:r>
          </w:p>
        </w:tc>
      </w:tr>
      <w:tr w:rsidR="0025463C" w:rsidRPr="00DE7555" w:rsidTr="0074147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5B9BD5" w:themeColor="accent1"/>
              <w:bottom w:val="single" w:sz="4" w:space="0" w:color="5B9BD5" w:themeColor="accent1"/>
            </w:tcBorders>
            <w:shd w:val="clear" w:color="auto" w:fill="auto"/>
            <w:vAlign w:val="center"/>
          </w:tcPr>
          <w:p w:rsidR="0025463C" w:rsidRPr="00DE7555" w:rsidRDefault="0025463C" w:rsidP="0025463C">
            <w:pPr>
              <w:rPr>
                <w:rFonts w:asciiTheme="minorHAnsi" w:hAnsiTheme="minorHAnsi"/>
                <w:i/>
                <w:color w:val="0070C0"/>
                <w:sz w:val="18"/>
                <w:szCs w:val="18"/>
                <w:lang w:val="en-GB"/>
              </w:rPr>
            </w:pPr>
            <w:r>
              <w:rPr>
                <w:rFonts w:asciiTheme="minorHAnsi" w:hAnsiTheme="minorHAnsi"/>
                <w:b w:val="0"/>
                <w:sz w:val="20"/>
                <w:szCs w:val="18"/>
                <w:lang w:val="en-GB"/>
              </w:rPr>
              <w:t>RECORDS UPDATED (RELEVANT TEAMS TO UPDATE BELOW SECTIONS):</w:t>
            </w:r>
          </w:p>
        </w:tc>
      </w:tr>
      <w:tr w:rsidR="0025463C" w:rsidRPr="00941A76" w:rsidTr="00637003">
        <w:trPr>
          <w:trHeight w:val="999"/>
        </w:trPr>
        <w:tc>
          <w:tcPr>
            <w:cnfStyle w:val="001000000000" w:firstRow="0" w:lastRow="0" w:firstColumn="1" w:lastColumn="0" w:oddVBand="0" w:evenVBand="0" w:oddHBand="0" w:evenHBand="0" w:firstRowFirstColumn="0" w:firstRowLastColumn="0" w:lastRowFirstColumn="0" w:lastRowLastColumn="0"/>
            <w:tcW w:w="2412" w:type="dxa"/>
            <w:tcBorders>
              <w:top w:val="single" w:sz="4" w:space="0" w:color="5B9BD5" w:themeColor="accent1"/>
              <w:bottom w:val="single" w:sz="4" w:space="0" w:color="5B9BD5" w:themeColor="accent1"/>
              <w:right w:val="single" w:sz="8" w:space="0" w:color="5B9BD5" w:themeColor="accent1"/>
            </w:tcBorders>
            <w:vAlign w:val="center"/>
          </w:tcPr>
          <w:p w:rsidR="0025463C" w:rsidRDefault="0025463C" w:rsidP="0025463C">
            <w:pPr>
              <w:rPr>
                <w:rFonts w:asciiTheme="minorHAnsi" w:hAnsiTheme="minorHAnsi"/>
                <w:b w:val="0"/>
                <w:sz w:val="20"/>
                <w:szCs w:val="18"/>
                <w:lang w:val="en-GB"/>
              </w:rPr>
            </w:pPr>
            <w:r>
              <w:rPr>
                <w:rFonts w:asciiTheme="minorHAnsi" w:hAnsiTheme="minorHAnsi"/>
                <w:b w:val="0"/>
                <w:sz w:val="20"/>
                <w:szCs w:val="18"/>
                <w:lang w:val="en-GB"/>
              </w:rPr>
              <w:t>TE KOROWAI KAHURANGI</w:t>
            </w:r>
          </w:p>
        </w:tc>
        <w:tc>
          <w:tcPr>
            <w:tcW w:w="7227" w:type="dxa"/>
            <w:gridSpan w:val="2"/>
            <w:tcBorders>
              <w:top w:val="single" w:sz="4" w:space="0" w:color="5B9BD5" w:themeColor="accent1"/>
              <w:left w:val="single" w:sz="8" w:space="0" w:color="5B9BD5" w:themeColor="accent1"/>
              <w:bottom w:val="single" w:sz="4" w:space="0" w:color="5B9BD5" w:themeColor="accent1"/>
            </w:tcBorders>
            <w:vAlign w:val="center"/>
          </w:tcPr>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E-Academic Library</w:t>
            </w:r>
          </w:p>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Regulations</w:t>
            </w:r>
          </w:p>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Monitoring / Compliance Databases</w:t>
            </w:r>
          </w:p>
          <w:p w:rsidR="0025463C"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Relevant parts of the SMS (PeopleSoft)</w:t>
            </w:r>
          </w:p>
        </w:tc>
      </w:tr>
      <w:tr w:rsidR="0025463C" w:rsidRPr="00941A76" w:rsidTr="00B138D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12" w:type="dxa"/>
            <w:tcBorders>
              <w:top w:val="single" w:sz="4" w:space="0" w:color="5B9BD5" w:themeColor="accent1"/>
              <w:bottom w:val="single" w:sz="4" w:space="0" w:color="5B9BD5" w:themeColor="accent1"/>
              <w:right w:val="single" w:sz="8" w:space="0" w:color="5B9BD5" w:themeColor="accent1"/>
            </w:tcBorders>
            <w:shd w:val="clear" w:color="auto" w:fill="FFFFFF" w:themeFill="background1"/>
            <w:vAlign w:val="center"/>
          </w:tcPr>
          <w:p w:rsidR="0025463C" w:rsidRDefault="0025463C" w:rsidP="0025463C">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MARKETING AND INTERNATIONAL</w:t>
            </w:r>
          </w:p>
        </w:tc>
        <w:tc>
          <w:tcPr>
            <w:tcW w:w="7227" w:type="dxa"/>
            <w:gridSpan w:val="2"/>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rsidR="0025463C" w:rsidRDefault="0025463C" w:rsidP="0025463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Website, promotional materials, </w:t>
            </w:r>
            <w:r w:rsidRPr="00637003">
              <w:rPr>
                <w:rFonts w:asciiTheme="minorHAnsi" w:hAnsiTheme="minorHAnsi"/>
                <w:i/>
                <w:color w:val="4472C4" w:themeColor="accent5"/>
                <w:sz w:val="18"/>
                <w:szCs w:val="18"/>
                <w:lang w:val="en-GB"/>
              </w:rPr>
              <w:t>and</w:t>
            </w:r>
            <w:r>
              <w:rPr>
                <w:rFonts w:asciiTheme="minorHAnsi" w:hAnsiTheme="minorHAnsi"/>
                <w:i/>
                <w:color w:val="4472C4" w:themeColor="accent5"/>
                <w:sz w:val="18"/>
                <w:szCs w:val="18"/>
                <w:lang w:val="en-GB"/>
              </w:rPr>
              <w:t xml:space="preserve"> other relevant activities</w:t>
            </w:r>
          </w:p>
        </w:tc>
      </w:tr>
      <w:tr w:rsidR="0025463C" w:rsidRPr="00941A76" w:rsidTr="00B138DE">
        <w:trPr>
          <w:trHeight w:val="635"/>
        </w:trPr>
        <w:tc>
          <w:tcPr>
            <w:cnfStyle w:val="001000000000" w:firstRow="0" w:lastRow="0" w:firstColumn="1" w:lastColumn="0" w:oddVBand="0" w:evenVBand="0" w:oddHBand="0" w:evenHBand="0" w:firstRowFirstColumn="0" w:firstRowLastColumn="0" w:lastRowFirstColumn="0" w:lastRowLastColumn="0"/>
            <w:tcW w:w="2412" w:type="dxa"/>
            <w:tcBorders>
              <w:top w:val="single" w:sz="4" w:space="0" w:color="5B9BD5" w:themeColor="accent1"/>
              <w:bottom w:val="single" w:sz="4" w:space="0" w:color="5B9BD5" w:themeColor="accent1"/>
              <w:right w:val="single" w:sz="8" w:space="0" w:color="5B9BD5" w:themeColor="accent1"/>
            </w:tcBorders>
            <w:shd w:val="clear" w:color="auto" w:fill="FFFFFF" w:themeFill="background1"/>
            <w:vAlign w:val="center"/>
          </w:tcPr>
          <w:p w:rsidR="0025463C" w:rsidRPr="00DE7555" w:rsidRDefault="0025463C" w:rsidP="0025463C">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ADMISSIONS AND ENROLMENTS</w:t>
            </w:r>
          </w:p>
        </w:tc>
        <w:tc>
          <w:tcPr>
            <w:tcW w:w="7227" w:type="dxa"/>
            <w:gridSpan w:val="2"/>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rsidR="0025463C" w:rsidRPr="003003F3" w:rsidRDefault="0025463C" w:rsidP="0025463C">
            <w:pPr>
              <w:cnfStyle w:val="000000000000" w:firstRow="0" w:lastRow="0" w:firstColumn="0" w:lastColumn="0" w:oddVBand="0" w:evenVBand="0" w:oddHBand="0"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R</w:t>
            </w:r>
            <w:r w:rsidRPr="00637003">
              <w:rPr>
                <w:rFonts w:asciiTheme="minorHAnsi" w:hAnsiTheme="minorHAnsi"/>
                <w:i/>
                <w:color w:val="4472C4" w:themeColor="accent5"/>
                <w:sz w:val="18"/>
                <w:szCs w:val="18"/>
                <w:lang w:val="en-GB"/>
              </w:rPr>
              <w:t>ecords, activities, an</w:t>
            </w:r>
            <w:r>
              <w:rPr>
                <w:rFonts w:asciiTheme="minorHAnsi" w:hAnsiTheme="minorHAnsi"/>
                <w:i/>
                <w:color w:val="4472C4" w:themeColor="accent5"/>
                <w:sz w:val="18"/>
                <w:szCs w:val="18"/>
                <w:lang w:val="en-GB"/>
              </w:rPr>
              <w:t>d relevant areas of the SMS updated</w:t>
            </w:r>
          </w:p>
        </w:tc>
      </w:tr>
      <w:tr w:rsidR="0025463C" w:rsidRPr="00941A76" w:rsidTr="00B138DE">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412" w:type="dxa"/>
            <w:tcBorders>
              <w:top w:val="single" w:sz="4" w:space="0" w:color="5B9BD5" w:themeColor="accent1"/>
              <w:bottom w:val="single" w:sz="4" w:space="0" w:color="5B9BD5" w:themeColor="accent1"/>
              <w:right w:val="single" w:sz="8" w:space="0" w:color="5B9BD5" w:themeColor="accent1"/>
            </w:tcBorders>
            <w:shd w:val="clear" w:color="auto" w:fill="FFFFFF" w:themeFill="background1"/>
            <w:vAlign w:val="center"/>
          </w:tcPr>
          <w:p w:rsidR="0025463C" w:rsidRDefault="0025463C" w:rsidP="0025463C">
            <w:pPr>
              <w:rPr>
                <w:rFonts w:asciiTheme="minorHAnsi" w:hAnsiTheme="minorHAnsi"/>
                <w:b w:val="0"/>
                <w:color w:val="000000" w:themeColor="text1"/>
                <w:sz w:val="20"/>
                <w:szCs w:val="18"/>
                <w:lang w:val="en-GB"/>
              </w:rPr>
            </w:pPr>
            <w:r>
              <w:rPr>
                <w:rFonts w:asciiTheme="minorHAnsi" w:hAnsiTheme="minorHAnsi"/>
                <w:b w:val="0"/>
                <w:color w:val="000000" w:themeColor="text1"/>
                <w:sz w:val="20"/>
                <w:szCs w:val="18"/>
                <w:lang w:val="en-GB"/>
              </w:rPr>
              <w:t>ACADEMIC ADMINISTRATION</w:t>
            </w:r>
          </w:p>
        </w:tc>
        <w:tc>
          <w:tcPr>
            <w:tcW w:w="7227" w:type="dxa"/>
            <w:gridSpan w:val="2"/>
            <w:tcBorders>
              <w:top w:val="single" w:sz="4" w:space="0" w:color="5B9BD5" w:themeColor="accent1"/>
              <w:left w:val="single" w:sz="8" w:space="0" w:color="5B9BD5" w:themeColor="accent1"/>
              <w:bottom w:val="single" w:sz="4" w:space="0" w:color="5B9BD5" w:themeColor="accent1"/>
            </w:tcBorders>
            <w:shd w:val="clear" w:color="auto" w:fill="FFFFFF" w:themeFill="background1"/>
            <w:vAlign w:val="center"/>
          </w:tcPr>
          <w:p w:rsidR="0025463C" w:rsidRDefault="0025463C" w:rsidP="0025463C">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4472C4" w:themeColor="accent5"/>
                <w:sz w:val="18"/>
                <w:szCs w:val="18"/>
                <w:lang w:val="en-GB"/>
              </w:rPr>
            </w:pPr>
            <w:r>
              <w:rPr>
                <w:rFonts w:asciiTheme="minorHAnsi" w:hAnsiTheme="minorHAnsi"/>
                <w:i/>
                <w:color w:val="4472C4" w:themeColor="accent5"/>
                <w:sz w:val="18"/>
                <w:szCs w:val="18"/>
                <w:lang w:val="en-GB"/>
              </w:rPr>
              <w:t xml:space="preserve">SMS </w:t>
            </w:r>
            <w:r w:rsidRPr="00637003">
              <w:rPr>
                <w:rFonts w:asciiTheme="minorHAnsi" w:hAnsiTheme="minorHAnsi"/>
                <w:i/>
                <w:color w:val="4472C4" w:themeColor="accent5"/>
                <w:sz w:val="18"/>
                <w:szCs w:val="18"/>
                <w:lang w:val="en-GB"/>
              </w:rPr>
              <w:t>updated to show the change in students’  records</w:t>
            </w:r>
            <w:r>
              <w:rPr>
                <w:rFonts w:asciiTheme="minorHAnsi" w:hAnsiTheme="minorHAnsi"/>
                <w:i/>
                <w:color w:val="4472C4" w:themeColor="accent5"/>
                <w:sz w:val="18"/>
                <w:szCs w:val="18"/>
                <w:lang w:val="en-GB"/>
              </w:rPr>
              <w:t xml:space="preserve"> as relevant</w:t>
            </w:r>
          </w:p>
        </w:tc>
      </w:tr>
    </w:tbl>
    <w:p w:rsidR="00206D7C" w:rsidRDefault="00206D7C" w:rsidP="00AA4C7F">
      <w:pPr>
        <w:rPr>
          <w:rFonts w:asciiTheme="minorHAnsi" w:hAnsiTheme="minorHAnsi"/>
          <w:i/>
          <w:color w:val="2E74B5" w:themeColor="accent1" w:themeShade="BF"/>
          <w:sz w:val="20"/>
          <w:szCs w:val="20"/>
        </w:rPr>
      </w:pPr>
    </w:p>
    <w:sectPr w:rsidR="00206D7C" w:rsidSect="00637003">
      <w:headerReference w:type="default" r:id="rId9"/>
      <w:footerReference w:type="default" r:id="rId10"/>
      <w:pgSz w:w="11900" w:h="16840"/>
      <w:pgMar w:top="1276" w:right="1127" w:bottom="12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A2" w:rsidRDefault="00A713A2" w:rsidP="008336FC">
      <w:r>
        <w:separator/>
      </w:r>
    </w:p>
  </w:endnote>
  <w:endnote w:type="continuationSeparator" w:id="0">
    <w:p w:rsidR="00A713A2" w:rsidRDefault="00A713A2" w:rsidP="0083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A2" w:rsidRPr="00BC589E" w:rsidRDefault="008336FC" w:rsidP="00EA26A2">
    <w:pPr>
      <w:pStyle w:val="Header"/>
      <w:pBdr>
        <w:top w:val="single" w:sz="4" w:space="1" w:color="auto"/>
      </w:pBdr>
      <w:tabs>
        <w:tab w:val="clear" w:pos="4513"/>
        <w:tab w:val="clear" w:pos="9026"/>
        <w:tab w:val="left" w:pos="567"/>
        <w:tab w:val="center" w:pos="5103"/>
        <w:tab w:val="left" w:pos="7371"/>
        <w:tab w:val="right" w:pos="10206"/>
      </w:tabs>
      <w:ind w:left="567"/>
      <w:rPr>
        <w:rFonts w:asciiTheme="minorHAnsi" w:hAnsiTheme="minorHAnsi"/>
        <w:noProof/>
        <w:sz w:val="18"/>
        <w:szCs w:val="18"/>
      </w:rPr>
    </w:pPr>
    <w:bookmarkStart w:id="1" w:name="Unitec_Copyright"/>
    <w:r w:rsidRPr="00BC589E">
      <w:rPr>
        <w:rFonts w:asciiTheme="minorHAnsi" w:hAnsiTheme="minorHAnsi"/>
        <w:sz w:val="18"/>
        <w:szCs w:val="18"/>
      </w:rPr>
      <w:t>© Unitec</w:t>
    </w:r>
    <w:bookmarkEnd w:id="1"/>
    <w:r w:rsidR="00EA26A2" w:rsidRPr="00BC589E">
      <w:rPr>
        <w:rFonts w:asciiTheme="minorHAnsi" w:hAnsiTheme="minorHAnsi"/>
        <w:sz w:val="18"/>
        <w:szCs w:val="18"/>
      </w:rPr>
      <w:tab/>
    </w:r>
    <w:r w:rsidRPr="00BC589E">
      <w:rPr>
        <w:rFonts w:asciiTheme="minorHAnsi" w:hAnsiTheme="minorHAnsi"/>
        <w:sz w:val="18"/>
        <w:szCs w:val="18"/>
      </w:rPr>
      <w:t>Doc Owner:</w:t>
    </w:r>
    <w:r w:rsidR="00EA26A2" w:rsidRPr="00BC589E">
      <w:rPr>
        <w:rFonts w:asciiTheme="minorHAnsi" w:hAnsiTheme="minorHAnsi"/>
        <w:sz w:val="18"/>
        <w:szCs w:val="18"/>
      </w:rPr>
      <w:t xml:space="preserve"> Te Korowai Kahurangi </w:t>
    </w:r>
    <w:r w:rsidR="00EA26A2" w:rsidRPr="00BC589E">
      <w:rPr>
        <w:rFonts w:asciiTheme="minorHAnsi" w:hAnsiTheme="minorHAnsi"/>
        <w:sz w:val="18"/>
        <w:szCs w:val="18"/>
      </w:rPr>
      <w:tab/>
    </w:r>
    <w:r w:rsidRPr="00BC589E">
      <w:rPr>
        <w:rFonts w:asciiTheme="minorHAnsi" w:hAnsiTheme="minorHAnsi"/>
        <w:sz w:val="18"/>
        <w:szCs w:val="18"/>
      </w:rPr>
      <w:t xml:space="preserve">Version: </w:t>
    </w:r>
    <w:r w:rsidR="00BC589E" w:rsidRPr="00BC589E">
      <w:rPr>
        <w:rFonts w:asciiTheme="minorHAnsi" w:hAnsiTheme="minorHAnsi"/>
        <w:sz w:val="18"/>
        <w:szCs w:val="18"/>
      </w:rPr>
      <w:t>0.</w:t>
    </w:r>
    <w:r w:rsidR="006F28F1" w:rsidRPr="00BC589E">
      <w:rPr>
        <w:rFonts w:asciiTheme="minorHAnsi" w:hAnsiTheme="minorHAnsi"/>
        <w:sz w:val="18"/>
        <w:szCs w:val="18"/>
      </w:rPr>
      <w:t>1</w:t>
    </w:r>
    <w:r w:rsidR="00EA26A2" w:rsidRPr="00BC589E">
      <w:rPr>
        <w:rFonts w:asciiTheme="minorHAnsi" w:hAnsiTheme="minorHAnsi"/>
        <w:sz w:val="18"/>
        <w:szCs w:val="18"/>
      </w:rPr>
      <w:tab/>
    </w:r>
    <w:r w:rsidRPr="00BC589E">
      <w:rPr>
        <w:rFonts w:asciiTheme="minorHAnsi" w:hAnsiTheme="minorHAnsi"/>
        <w:sz w:val="18"/>
        <w:szCs w:val="18"/>
      </w:rPr>
      <w:t xml:space="preserve">Page </w:t>
    </w:r>
    <w:r w:rsidRPr="00BC589E">
      <w:rPr>
        <w:rFonts w:asciiTheme="minorHAnsi" w:hAnsiTheme="minorHAnsi"/>
        <w:sz w:val="18"/>
        <w:szCs w:val="18"/>
      </w:rPr>
      <w:fldChar w:fldCharType="begin"/>
    </w:r>
    <w:r w:rsidRPr="00BC589E">
      <w:rPr>
        <w:rFonts w:asciiTheme="minorHAnsi" w:hAnsiTheme="minorHAnsi"/>
        <w:sz w:val="18"/>
        <w:szCs w:val="18"/>
      </w:rPr>
      <w:instrText xml:space="preserve"> PAGE </w:instrText>
    </w:r>
    <w:r w:rsidRPr="00BC589E">
      <w:rPr>
        <w:rFonts w:asciiTheme="minorHAnsi" w:hAnsiTheme="minorHAnsi"/>
        <w:sz w:val="18"/>
        <w:szCs w:val="18"/>
      </w:rPr>
      <w:fldChar w:fldCharType="separate"/>
    </w:r>
    <w:r w:rsidR="0086395D">
      <w:rPr>
        <w:rFonts w:asciiTheme="minorHAnsi" w:hAnsiTheme="minorHAnsi"/>
        <w:noProof/>
        <w:sz w:val="18"/>
        <w:szCs w:val="18"/>
      </w:rPr>
      <w:t>1</w:t>
    </w:r>
    <w:r w:rsidRPr="00BC589E">
      <w:rPr>
        <w:rFonts w:asciiTheme="minorHAnsi" w:hAnsiTheme="minorHAnsi"/>
        <w:sz w:val="18"/>
        <w:szCs w:val="18"/>
      </w:rPr>
      <w:fldChar w:fldCharType="end"/>
    </w:r>
    <w:r w:rsidRPr="00BC589E">
      <w:rPr>
        <w:rFonts w:asciiTheme="minorHAnsi" w:hAnsiTheme="minorHAnsi"/>
        <w:sz w:val="18"/>
        <w:szCs w:val="18"/>
      </w:rPr>
      <w:t xml:space="preserve"> of </w:t>
    </w:r>
    <w:r w:rsidR="0025463C">
      <w:rPr>
        <w:rFonts w:asciiTheme="minorHAnsi" w:hAnsiTheme="minorHAnsi"/>
        <w:sz w:val="18"/>
        <w:szCs w:val="18"/>
      </w:rPr>
      <w:t>2</w:t>
    </w:r>
  </w:p>
  <w:p w:rsidR="008336FC" w:rsidRPr="00BC589E" w:rsidRDefault="008336FC" w:rsidP="00EA26A2">
    <w:pPr>
      <w:pStyle w:val="Header"/>
      <w:pBdr>
        <w:top w:val="single" w:sz="4" w:space="1" w:color="auto"/>
      </w:pBdr>
      <w:tabs>
        <w:tab w:val="clear" w:pos="4513"/>
        <w:tab w:val="clear" w:pos="9026"/>
        <w:tab w:val="left" w:pos="567"/>
        <w:tab w:val="center" w:pos="5103"/>
        <w:tab w:val="left" w:pos="6804"/>
        <w:tab w:val="right" w:pos="10206"/>
      </w:tabs>
      <w:ind w:left="567"/>
      <w:jc w:val="center"/>
      <w:rPr>
        <w:rFonts w:asciiTheme="minorHAnsi" w:eastAsia="Arial Unicode MS" w:hAnsiTheme="minorHAnsi"/>
        <w:sz w:val="16"/>
        <w:szCs w:val="16"/>
      </w:rPr>
    </w:pPr>
    <w:r w:rsidRPr="00BC589E">
      <w:rPr>
        <w:rStyle w:val="PageNumber"/>
        <w:rFonts w:asciiTheme="minorHAnsi" w:eastAsia="Arial Unicode MS" w:hAnsiTheme="minorHAnsi"/>
        <w:sz w:val="16"/>
        <w:szCs w:val="16"/>
      </w:rPr>
      <w:t>Hard copies of this template form are considered copies of the original. Refer to the electronic source for</w:t>
    </w:r>
    <w:r w:rsidR="00EA26A2" w:rsidRPr="00BC589E">
      <w:rPr>
        <w:rStyle w:val="PageNumber"/>
        <w:rFonts w:asciiTheme="minorHAnsi" w:eastAsia="Arial Unicode MS" w:hAnsiTheme="minorHAnsi"/>
        <w:sz w:val="16"/>
        <w:szCs w:val="16"/>
      </w:rPr>
      <w:t xml:space="preserve"> </w:t>
    </w:r>
    <w:r w:rsidRPr="00BC589E">
      <w:rPr>
        <w:rStyle w:val="PageNumber"/>
        <w:rFonts w:asciiTheme="minorHAnsi" w:eastAsia="Arial Unicode MS" w:hAnsiTheme="minorHAnsi"/>
        <w:sz w:val="16"/>
        <w:szCs w:val="16"/>
      </w:rPr>
      <w:t>the controlled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A2" w:rsidRDefault="00A713A2" w:rsidP="008336FC">
      <w:r>
        <w:separator/>
      </w:r>
    </w:p>
  </w:footnote>
  <w:footnote w:type="continuationSeparator" w:id="0">
    <w:p w:rsidR="00A713A2" w:rsidRDefault="00A713A2" w:rsidP="0083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FC" w:rsidRPr="00BC589E" w:rsidRDefault="00BC589E" w:rsidP="003003F3">
    <w:pPr>
      <w:pStyle w:val="Header"/>
      <w:tabs>
        <w:tab w:val="clear" w:pos="9026"/>
        <w:tab w:val="right" w:pos="10206"/>
      </w:tabs>
      <w:ind w:left="567" w:right="-21"/>
      <w:rPr>
        <w:rFonts w:asciiTheme="minorHAnsi" w:hAnsiTheme="minorHAnsi"/>
        <w:sz w:val="18"/>
        <w:szCs w:val="18"/>
        <w:u w:val="single"/>
      </w:rPr>
    </w:pPr>
    <w:r w:rsidRPr="00BC589E">
      <w:rPr>
        <w:rFonts w:asciiTheme="minorHAnsi" w:hAnsiTheme="minorHAnsi"/>
        <w:sz w:val="18"/>
        <w:szCs w:val="18"/>
        <w:u w:val="single"/>
      </w:rPr>
      <w:t>Suspension and Withdrawal of Academic Provision</w:t>
    </w:r>
    <w:r w:rsidR="008336FC" w:rsidRPr="00BC589E">
      <w:rPr>
        <w:rFonts w:asciiTheme="minorHAnsi" w:hAnsiTheme="minorHAnsi"/>
        <w:sz w:val="18"/>
        <w:szCs w:val="18"/>
        <w:u w:val="single"/>
      </w:rPr>
      <w:t xml:space="preserve"> Form</w:t>
    </w:r>
    <w:r w:rsidR="008336FC" w:rsidRPr="00BC589E">
      <w:rPr>
        <w:rFonts w:asciiTheme="minorHAnsi" w:hAnsiTheme="minorHAnsi"/>
        <w:sz w:val="18"/>
        <w:szCs w:val="18"/>
        <w:u w:val="single"/>
      </w:rPr>
      <w:tab/>
      <w:t xml:space="preserve">              Date of Issue: </w:t>
    </w:r>
    <w:r w:rsidRPr="00BC589E">
      <w:rPr>
        <w:rFonts w:asciiTheme="minorHAnsi" w:hAnsiTheme="minorHAnsi"/>
        <w:sz w:val="18"/>
        <w:szCs w:val="18"/>
        <w:u w:val="single"/>
      </w:rPr>
      <w:t>(TBC)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59"/>
    <w:multiLevelType w:val="hybridMultilevel"/>
    <w:tmpl w:val="70AE3360"/>
    <w:lvl w:ilvl="0" w:tplc="3376BE0C">
      <w:start w:val="1"/>
      <w:numFmt w:val="lowerLetter"/>
      <w:lvlRestart w:val="0"/>
      <w:pStyle w:val="abcList"/>
      <w:lvlText w:val="%1."/>
      <w:lvlJc w:val="left"/>
      <w:pPr>
        <w:tabs>
          <w:tab w:val="num" w:pos="357"/>
        </w:tabs>
        <w:ind w:left="357" w:hanging="357"/>
      </w:pPr>
      <w:rPr>
        <w:rFonts w:hint="default"/>
        <w:b w:val="0"/>
        <w:sz w:val="22"/>
        <w:szCs w:val="22"/>
      </w:rPr>
    </w:lvl>
    <w:lvl w:ilvl="1" w:tplc="14090001">
      <w:start w:val="1"/>
      <w:numFmt w:val="bullet"/>
      <w:lvlText w:val=""/>
      <w:lvlJc w:val="left"/>
      <w:pPr>
        <w:ind w:left="1571" w:hanging="360"/>
      </w:pPr>
      <w:rPr>
        <w:rFonts w:ascii="Symbol" w:hAnsi="Symbol" w:hint="default"/>
      </w:rPr>
    </w:lvl>
    <w:lvl w:ilvl="2" w:tplc="700C0B1C">
      <w:start w:val="3"/>
      <w:numFmt w:val="bullet"/>
      <w:lvlText w:val="–"/>
      <w:lvlJc w:val="left"/>
      <w:pPr>
        <w:ind w:left="1620" w:hanging="360"/>
      </w:pPr>
      <w:rPr>
        <w:rFonts w:ascii="Times New Roman" w:eastAsiaTheme="minorHAnsi"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 w15:restartNumberingAfterBreak="0">
    <w:nsid w:val="146F2325"/>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7A67FE0"/>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C43594D"/>
    <w:multiLevelType w:val="hybridMultilevel"/>
    <w:tmpl w:val="4B88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66893"/>
    <w:multiLevelType w:val="hybridMultilevel"/>
    <w:tmpl w:val="41769B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4837EE4"/>
    <w:multiLevelType w:val="hybridMultilevel"/>
    <w:tmpl w:val="6E00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CF662F"/>
    <w:multiLevelType w:val="hybridMultilevel"/>
    <w:tmpl w:val="C422D49C"/>
    <w:lvl w:ilvl="0" w:tplc="9C1C4640">
      <w:numFmt w:val="bullet"/>
      <w:lvlText w:val=""/>
      <w:lvlJc w:val="left"/>
      <w:pPr>
        <w:ind w:left="927" w:hanging="360"/>
      </w:pPr>
      <w:rPr>
        <w:rFonts w:ascii="Symbol" w:eastAsia="Arial"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78105B25"/>
    <w:multiLevelType w:val="hybridMultilevel"/>
    <w:tmpl w:val="AF56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90"/>
    <w:rsid w:val="00007CAA"/>
    <w:rsid w:val="0002343E"/>
    <w:rsid w:val="00026205"/>
    <w:rsid w:val="00044220"/>
    <w:rsid w:val="000670C5"/>
    <w:rsid w:val="00067147"/>
    <w:rsid w:val="000723DE"/>
    <w:rsid w:val="00076960"/>
    <w:rsid w:val="000773DE"/>
    <w:rsid w:val="000B025E"/>
    <w:rsid w:val="000B4D5A"/>
    <w:rsid w:val="000B55F4"/>
    <w:rsid w:val="000C2BDF"/>
    <w:rsid w:val="00100779"/>
    <w:rsid w:val="00121890"/>
    <w:rsid w:val="00137186"/>
    <w:rsid w:val="00147672"/>
    <w:rsid w:val="00194632"/>
    <w:rsid w:val="001C072B"/>
    <w:rsid w:val="001D47A2"/>
    <w:rsid w:val="001E1E91"/>
    <w:rsid w:val="001F3839"/>
    <w:rsid w:val="00206D7C"/>
    <w:rsid w:val="00220CA3"/>
    <w:rsid w:val="0025463C"/>
    <w:rsid w:val="002615EE"/>
    <w:rsid w:val="00266409"/>
    <w:rsid w:val="002B1D63"/>
    <w:rsid w:val="002D429C"/>
    <w:rsid w:val="003003F3"/>
    <w:rsid w:val="003012B5"/>
    <w:rsid w:val="00301C01"/>
    <w:rsid w:val="00337A21"/>
    <w:rsid w:val="00362FE5"/>
    <w:rsid w:val="00375B27"/>
    <w:rsid w:val="00377EB9"/>
    <w:rsid w:val="00393F4C"/>
    <w:rsid w:val="003954B8"/>
    <w:rsid w:val="003A2697"/>
    <w:rsid w:val="003A6440"/>
    <w:rsid w:val="003B35D0"/>
    <w:rsid w:val="003B3F85"/>
    <w:rsid w:val="003B535A"/>
    <w:rsid w:val="003B6ACD"/>
    <w:rsid w:val="003D2AE3"/>
    <w:rsid w:val="003E0503"/>
    <w:rsid w:val="00411D59"/>
    <w:rsid w:val="00422EE6"/>
    <w:rsid w:val="004254BC"/>
    <w:rsid w:val="00456E45"/>
    <w:rsid w:val="004750C9"/>
    <w:rsid w:val="004D0E32"/>
    <w:rsid w:val="00546607"/>
    <w:rsid w:val="00561735"/>
    <w:rsid w:val="00570AB5"/>
    <w:rsid w:val="00571EB8"/>
    <w:rsid w:val="005A4102"/>
    <w:rsid w:val="005D2F8B"/>
    <w:rsid w:val="005D3B71"/>
    <w:rsid w:val="005D777E"/>
    <w:rsid w:val="00617AC2"/>
    <w:rsid w:val="0063203A"/>
    <w:rsid w:val="00637003"/>
    <w:rsid w:val="0063714C"/>
    <w:rsid w:val="0063754A"/>
    <w:rsid w:val="0067342D"/>
    <w:rsid w:val="00695A13"/>
    <w:rsid w:val="00696CB8"/>
    <w:rsid w:val="006A5E46"/>
    <w:rsid w:val="006C7164"/>
    <w:rsid w:val="006C7BBC"/>
    <w:rsid w:val="006F28F1"/>
    <w:rsid w:val="0072372D"/>
    <w:rsid w:val="007306EA"/>
    <w:rsid w:val="00736CBD"/>
    <w:rsid w:val="00742FDB"/>
    <w:rsid w:val="00757983"/>
    <w:rsid w:val="00764144"/>
    <w:rsid w:val="00777502"/>
    <w:rsid w:val="00777B27"/>
    <w:rsid w:val="007839D0"/>
    <w:rsid w:val="00795DA3"/>
    <w:rsid w:val="007E1620"/>
    <w:rsid w:val="007F4DAF"/>
    <w:rsid w:val="008336FC"/>
    <w:rsid w:val="0086395D"/>
    <w:rsid w:val="008770A3"/>
    <w:rsid w:val="008C26D7"/>
    <w:rsid w:val="008D0426"/>
    <w:rsid w:val="008F3BCE"/>
    <w:rsid w:val="009147A2"/>
    <w:rsid w:val="009835D6"/>
    <w:rsid w:val="009912CA"/>
    <w:rsid w:val="00994BD3"/>
    <w:rsid w:val="009A0019"/>
    <w:rsid w:val="009C34F1"/>
    <w:rsid w:val="009C680D"/>
    <w:rsid w:val="00A034D1"/>
    <w:rsid w:val="00A0471C"/>
    <w:rsid w:val="00A465A8"/>
    <w:rsid w:val="00A65F39"/>
    <w:rsid w:val="00A713A2"/>
    <w:rsid w:val="00A80A72"/>
    <w:rsid w:val="00A80F91"/>
    <w:rsid w:val="00A92D01"/>
    <w:rsid w:val="00AA4C7F"/>
    <w:rsid w:val="00AD014D"/>
    <w:rsid w:val="00AD2BC9"/>
    <w:rsid w:val="00AD7EF6"/>
    <w:rsid w:val="00AF2524"/>
    <w:rsid w:val="00AF7307"/>
    <w:rsid w:val="00B03E03"/>
    <w:rsid w:val="00B27BBA"/>
    <w:rsid w:val="00B46327"/>
    <w:rsid w:val="00B54D42"/>
    <w:rsid w:val="00B55FD9"/>
    <w:rsid w:val="00B64D21"/>
    <w:rsid w:val="00B83F7A"/>
    <w:rsid w:val="00B9228A"/>
    <w:rsid w:val="00B949FA"/>
    <w:rsid w:val="00BC589E"/>
    <w:rsid w:val="00C049C7"/>
    <w:rsid w:val="00C15B09"/>
    <w:rsid w:val="00C1649F"/>
    <w:rsid w:val="00C37484"/>
    <w:rsid w:val="00C37779"/>
    <w:rsid w:val="00C576AF"/>
    <w:rsid w:val="00C630E5"/>
    <w:rsid w:val="00C90E6C"/>
    <w:rsid w:val="00CA4C5C"/>
    <w:rsid w:val="00CB018D"/>
    <w:rsid w:val="00D27D60"/>
    <w:rsid w:val="00D55B8E"/>
    <w:rsid w:val="00D7188E"/>
    <w:rsid w:val="00D76B31"/>
    <w:rsid w:val="00D841BD"/>
    <w:rsid w:val="00D86F11"/>
    <w:rsid w:val="00D95DE8"/>
    <w:rsid w:val="00DD41CA"/>
    <w:rsid w:val="00DD7273"/>
    <w:rsid w:val="00DE7555"/>
    <w:rsid w:val="00DF13DE"/>
    <w:rsid w:val="00DF4E48"/>
    <w:rsid w:val="00E0409E"/>
    <w:rsid w:val="00E10451"/>
    <w:rsid w:val="00E14BC7"/>
    <w:rsid w:val="00E3628B"/>
    <w:rsid w:val="00E364F0"/>
    <w:rsid w:val="00E45EF6"/>
    <w:rsid w:val="00EA26A2"/>
    <w:rsid w:val="00EC78B4"/>
    <w:rsid w:val="00EF7FCD"/>
    <w:rsid w:val="00F033B1"/>
    <w:rsid w:val="00F06F85"/>
    <w:rsid w:val="00F2258F"/>
    <w:rsid w:val="00F34167"/>
    <w:rsid w:val="00F34E0E"/>
    <w:rsid w:val="00F35341"/>
    <w:rsid w:val="00F550DD"/>
    <w:rsid w:val="00F5575E"/>
    <w:rsid w:val="00F57659"/>
    <w:rsid w:val="00F66E8A"/>
    <w:rsid w:val="00FA4DEB"/>
    <w:rsid w:val="00FA5B39"/>
    <w:rsid w:val="00FB177C"/>
    <w:rsid w:val="00FB3EBE"/>
    <w:rsid w:val="00FB4D67"/>
    <w:rsid w:val="00FC257E"/>
    <w:rsid w:val="00FE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90"/>
    <w:rPr>
      <w:rFonts w:ascii="Arial" w:eastAsia="Times New Roman" w:hAnsi="Arial" w:cs="Times New Roman"/>
      <w:lang w:val="en-AU"/>
    </w:rPr>
  </w:style>
  <w:style w:type="paragraph" w:styleId="Heading2">
    <w:name w:val="heading 2"/>
    <w:basedOn w:val="Normal"/>
    <w:next w:val="Normal"/>
    <w:link w:val="Heading2Char"/>
    <w:uiPriority w:val="1"/>
    <w:unhideWhenUsed/>
    <w:qFormat/>
    <w:rsid w:val="00FB177C"/>
    <w:pPr>
      <w:keepNext/>
      <w:keepLines/>
      <w:spacing w:before="40"/>
      <w:outlineLvl w:val="1"/>
    </w:pPr>
    <w:rPr>
      <w:rFonts w:asciiTheme="majorHAnsi" w:eastAsiaTheme="majorEastAsia" w:hAnsiTheme="majorHAnsi" w:cstheme="majorBidi"/>
      <w:color w:val="2E74B5" w:themeColor="accent1" w:themeShade="BF"/>
      <w:sz w:val="26"/>
      <w:szCs w:val="26"/>
      <w:lang w:val="en-NZ" w:eastAsia="en-NZ"/>
    </w:rPr>
  </w:style>
  <w:style w:type="paragraph" w:styleId="Heading9">
    <w:name w:val="heading 9"/>
    <w:basedOn w:val="Normal"/>
    <w:next w:val="Normal"/>
    <w:link w:val="Heading9Char"/>
    <w:uiPriority w:val="9"/>
    <w:unhideWhenUsed/>
    <w:qFormat/>
    <w:rsid w:val="00FB177C"/>
    <w:pPr>
      <w:spacing w:before="80" w:after="80" w:line="220" w:lineRule="atLeast"/>
      <w:outlineLvl w:val="8"/>
    </w:pPr>
    <w:rPr>
      <w:rFonts w:asciiTheme="minorHAnsi" w:eastAsiaTheme="minorEastAsia" w:hAnsiTheme="minorHAnsi" w:cstheme="minorBid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890"/>
    <w:pPr>
      <w:tabs>
        <w:tab w:val="left" w:pos="539"/>
      </w:tabs>
      <w:spacing w:before="120" w:after="180"/>
      <w:ind w:left="539"/>
    </w:pPr>
    <w:rPr>
      <w:sz w:val="22"/>
    </w:rPr>
  </w:style>
  <w:style w:type="character" w:customStyle="1" w:styleId="BodyTextChar">
    <w:name w:val="Body Text Char"/>
    <w:basedOn w:val="DefaultParagraphFont"/>
    <w:link w:val="BodyText"/>
    <w:uiPriority w:val="1"/>
    <w:rsid w:val="00121890"/>
    <w:rPr>
      <w:rFonts w:ascii="Arial" w:eastAsia="Times New Roman" w:hAnsi="Arial" w:cs="Times New Roman"/>
      <w:sz w:val="22"/>
      <w:lang w:val="en-AU"/>
    </w:rPr>
  </w:style>
  <w:style w:type="table" w:styleId="LightList-Accent1">
    <w:name w:val="Light List Accent 1"/>
    <w:basedOn w:val="TableNormal"/>
    <w:uiPriority w:val="61"/>
    <w:rsid w:val="00121890"/>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121890"/>
    <w:rPr>
      <w:rFonts w:asciiTheme="majorHAnsi" w:eastAsiaTheme="minorEastAsia" w:hAnsiTheme="majorHAnsi"/>
    </w:rPr>
  </w:style>
  <w:style w:type="paragraph" w:customStyle="1" w:styleId="Default">
    <w:name w:val="Default"/>
    <w:rsid w:val="00121890"/>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0409E"/>
    <w:rPr>
      <w:color w:val="0563C1" w:themeColor="hyperlink"/>
      <w:u w:val="single"/>
    </w:rPr>
  </w:style>
  <w:style w:type="paragraph" w:styleId="ListParagraph">
    <w:name w:val="List Paragraph"/>
    <w:basedOn w:val="Normal"/>
    <w:uiPriority w:val="34"/>
    <w:qFormat/>
    <w:rsid w:val="00C37779"/>
    <w:pPr>
      <w:ind w:left="720"/>
      <w:contextualSpacing/>
    </w:pPr>
  </w:style>
  <w:style w:type="paragraph" w:styleId="Header">
    <w:name w:val="header"/>
    <w:basedOn w:val="Normal"/>
    <w:link w:val="HeaderChar"/>
    <w:uiPriority w:val="99"/>
    <w:unhideWhenUsed/>
    <w:rsid w:val="008336FC"/>
    <w:pPr>
      <w:tabs>
        <w:tab w:val="center" w:pos="4513"/>
        <w:tab w:val="right" w:pos="9026"/>
      </w:tabs>
    </w:pPr>
  </w:style>
  <w:style w:type="character" w:customStyle="1" w:styleId="HeaderChar">
    <w:name w:val="Header Char"/>
    <w:basedOn w:val="DefaultParagraphFont"/>
    <w:link w:val="Header"/>
    <w:uiPriority w:val="99"/>
    <w:rsid w:val="008336FC"/>
    <w:rPr>
      <w:rFonts w:ascii="Arial" w:eastAsia="Times New Roman" w:hAnsi="Arial" w:cs="Times New Roman"/>
      <w:lang w:val="en-AU"/>
    </w:rPr>
  </w:style>
  <w:style w:type="paragraph" w:styleId="Footer">
    <w:name w:val="footer"/>
    <w:basedOn w:val="Normal"/>
    <w:link w:val="FooterChar"/>
    <w:uiPriority w:val="99"/>
    <w:unhideWhenUsed/>
    <w:rsid w:val="008336FC"/>
    <w:pPr>
      <w:tabs>
        <w:tab w:val="center" w:pos="4513"/>
        <w:tab w:val="right" w:pos="9026"/>
      </w:tabs>
    </w:pPr>
  </w:style>
  <w:style w:type="character" w:customStyle="1" w:styleId="FooterChar">
    <w:name w:val="Footer Char"/>
    <w:basedOn w:val="DefaultParagraphFont"/>
    <w:link w:val="Footer"/>
    <w:uiPriority w:val="99"/>
    <w:rsid w:val="008336FC"/>
    <w:rPr>
      <w:rFonts w:ascii="Arial" w:eastAsia="Times New Roman" w:hAnsi="Arial" w:cs="Times New Roman"/>
      <w:lang w:val="en-AU"/>
    </w:rPr>
  </w:style>
  <w:style w:type="character" w:customStyle="1" w:styleId="FooterChar1">
    <w:name w:val="Footer Char1"/>
    <w:uiPriority w:val="99"/>
    <w:locked/>
    <w:rsid w:val="008336FC"/>
    <w:rPr>
      <w:rFonts w:ascii="Arial" w:eastAsia="Arial Unicode MS" w:hAnsi="Arial" w:cs="Arial"/>
      <w:sz w:val="22"/>
      <w:szCs w:val="22"/>
      <w:lang w:val="en-NZ" w:eastAsia="zh-CN"/>
    </w:rPr>
  </w:style>
  <w:style w:type="character" w:styleId="PageNumber">
    <w:name w:val="page number"/>
    <w:basedOn w:val="DefaultParagraphFont"/>
    <w:uiPriority w:val="99"/>
    <w:semiHidden/>
    <w:rsid w:val="008336FC"/>
  </w:style>
  <w:style w:type="table" w:styleId="TableGrid">
    <w:name w:val="Table Grid"/>
    <w:basedOn w:val="TableNormal"/>
    <w:uiPriority w:val="39"/>
    <w:rsid w:val="0036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6D7C"/>
    <w:rPr>
      <w:color w:val="954F72" w:themeColor="followedHyperlink"/>
      <w:u w:val="single"/>
    </w:rPr>
  </w:style>
  <w:style w:type="paragraph" w:styleId="BalloonText">
    <w:name w:val="Balloon Text"/>
    <w:basedOn w:val="Normal"/>
    <w:link w:val="BalloonTextChar"/>
    <w:uiPriority w:val="99"/>
    <w:semiHidden/>
    <w:unhideWhenUsed/>
    <w:rsid w:val="00EA2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A2"/>
    <w:rPr>
      <w:rFonts w:ascii="Segoe UI" w:eastAsia="Times New Roman" w:hAnsi="Segoe UI" w:cs="Segoe UI"/>
      <w:sz w:val="18"/>
      <w:szCs w:val="18"/>
      <w:lang w:val="en-AU"/>
    </w:rPr>
  </w:style>
  <w:style w:type="paragraph" w:styleId="BodyTextIndent">
    <w:name w:val="Body Text Indent"/>
    <w:basedOn w:val="Normal"/>
    <w:link w:val="BodyTextIndentChar"/>
    <w:uiPriority w:val="99"/>
    <w:semiHidden/>
    <w:unhideWhenUsed/>
    <w:rsid w:val="00007CAA"/>
    <w:pPr>
      <w:spacing w:after="120"/>
      <w:ind w:left="283"/>
    </w:pPr>
  </w:style>
  <w:style w:type="character" w:customStyle="1" w:styleId="BodyTextIndentChar">
    <w:name w:val="Body Text Indent Char"/>
    <w:basedOn w:val="DefaultParagraphFont"/>
    <w:link w:val="BodyTextIndent"/>
    <w:uiPriority w:val="99"/>
    <w:semiHidden/>
    <w:rsid w:val="00007CAA"/>
    <w:rPr>
      <w:rFonts w:ascii="Arial" w:eastAsia="Times New Roman" w:hAnsi="Arial" w:cs="Times New Roman"/>
      <w:lang w:val="en-AU"/>
    </w:rPr>
  </w:style>
  <w:style w:type="paragraph" w:customStyle="1" w:styleId="abcList">
    <w:name w:val="abcList"/>
    <w:basedOn w:val="Normal"/>
    <w:rsid w:val="00007CAA"/>
    <w:pPr>
      <w:numPr>
        <w:numId w:val="2"/>
      </w:numPr>
      <w:spacing w:before="60" w:after="60" w:line="280" w:lineRule="atLeast"/>
    </w:pPr>
    <w:rPr>
      <w:sz w:val="22"/>
      <w:szCs w:val="20"/>
      <w:lang w:val="en-NZ"/>
    </w:rPr>
  </w:style>
  <w:style w:type="character" w:customStyle="1" w:styleId="UnresolvedMention">
    <w:name w:val="Unresolved Mention"/>
    <w:basedOn w:val="DefaultParagraphFont"/>
    <w:uiPriority w:val="99"/>
    <w:semiHidden/>
    <w:unhideWhenUsed/>
    <w:rsid w:val="00D841BD"/>
    <w:rPr>
      <w:color w:val="605E5C"/>
      <w:shd w:val="clear" w:color="auto" w:fill="E1DFDD"/>
    </w:rPr>
  </w:style>
  <w:style w:type="character" w:customStyle="1" w:styleId="Heading2Char">
    <w:name w:val="Heading 2 Char"/>
    <w:basedOn w:val="DefaultParagraphFont"/>
    <w:link w:val="Heading2"/>
    <w:uiPriority w:val="1"/>
    <w:rsid w:val="00FB177C"/>
    <w:rPr>
      <w:rFonts w:asciiTheme="majorHAnsi" w:eastAsiaTheme="majorEastAsia" w:hAnsiTheme="majorHAnsi" w:cstheme="majorBidi"/>
      <w:color w:val="2E74B5" w:themeColor="accent1" w:themeShade="BF"/>
      <w:sz w:val="26"/>
      <w:szCs w:val="26"/>
      <w:lang w:val="en-NZ" w:eastAsia="en-NZ"/>
    </w:rPr>
  </w:style>
  <w:style w:type="character" w:customStyle="1" w:styleId="Heading9Char">
    <w:name w:val="Heading 9 Char"/>
    <w:basedOn w:val="DefaultParagraphFont"/>
    <w:link w:val="Heading9"/>
    <w:uiPriority w:val="9"/>
    <w:rsid w:val="00FB177C"/>
    <w:rPr>
      <w:rFonts w:eastAsiaTheme="minorEastAsia"/>
      <w:i/>
      <w:sz w:val="22"/>
      <w:szCs w:val="22"/>
      <w:lang w:val="en-AU"/>
    </w:rPr>
  </w:style>
  <w:style w:type="paragraph" w:customStyle="1" w:styleId="BodyText1">
    <w:name w:val="Body Text1"/>
    <w:basedOn w:val="Normal"/>
    <w:rsid w:val="00FB177C"/>
    <w:pPr>
      <w:spacing w:before="120" w:after="80" w:line="320" w:lineRule="atLeast"/>
      <w:jc w:val="both"/>
    </w:pPr>
    <w:rPr>
      <w:rFonts w:asciiTheme="minorHAnsi" w:eastAsia="Arial" w:hAnsi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0475">
      <w:bodyDiv w:val="1"/>
      <w:marLeft w:val="0"/>
      <w:marRight w:val="0"/>
      <w:marTop w:val="0"/>
      <w:marBottom w:val="0"/>
      <w:divBdr>
        <w:top w:val="none" w:sz="0" w:space="0" w:color="auto"/>
        <w:left w:val="none" w:sz="0" w:space="0" w:color="auto"/>
        <w:bottom w:val="none" w:sz="0" w:space="0" w:color="auto"/>
        <w:right w:val="none" w:sz="0" w:space="0" w:color="auto"/>
      </w:divBdr>
    </w:div>
    <w:div w:id="1221163829">
      <w:bodyDiv w:val="1"/>
      <w:marLeft w:val="0"/>
      <w:marRight w:val="0"/>
      <w:marTop w:val="0"/>
      <w:marBottom w:val="0"/>
      <w:divBdr>
        <w:top w:val="none" w:sz="0" w:space="0" w:color="auto"/>
        <w:left w:val="none" w:sz="0" w:space="0" w:color="auto"/>
        <w:bottom w:val="none" w:sz="0" w:space="0" w:color="auto"/>
        <w:right w:val="none" w:sz="0" w:space="0" w:color="auto"/>
      </w:divBdr>
    </w:div>
    <w:div w:id="1406104778">
      <w:bodyDiv w:val="1"/>
      <w:marLeft w:val="0"/>
      <w:marRight w:val="0"/>
      <w:marTop w:val="0"/>
      <w:marBottom w:val="0"/>
      <w:divBdr>
        <w:top w:val="none" w:sz="0" w:space="0" w:color="auto"/>
        <w:left w:val="none" w:sz="0" w:space="0" w:color="auto"/>
        <w:bottom w:val="none" w:sz="0" w:space="0" w:color="auto"/>
        <w:right w:val="none" w:sz="0" w:space="0" w:color="auto"/>
      </w:divBdr>
    </w:div>
    <w:div w:id="173022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353D-F1CB-41DD-BDE4-D04F07E9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Malhotra</dc:creator>
  <cp:keywords/>
  <dc:description/>
  <cp:lastModifiedBy>Luan Rose</cp:lastModifiedBy>
  <cp:revision>2</cp:revision>
  <cp:lastPrinted>2018-08-28T03:58:00Z</cp:lastPrinted>
  <dcterms:created xsi:type="dcterms:W3CDTF">2019-10-24T20:46:00Z</dcterms:created>
  <dcterms:modified xsi:type="dcterms:W3CDTF">2019-10-24T20:46:00Z</dcterms:modified>
  <cp:category/>
</cp:coreProperties>
</file>