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E1" w:rsidRPr="006A4212" w:rsidRDefault="006B29E1" w:rsidP="006B29E1">
      <w:pPr>
        <w:rPr>
          <w:rFonts w:asciiTheme="majorHAnsi" w:hAnsiTheme="majorHAnsi" w:cstheme="majorHAnsi"/>
        </w:rPr>
      </w:pPr>
    </w:p>
    <w:tbl>
      <w:tblPr>
        <w:tblpPr w:leftFromText="181" w:rightFromText="181" w:vertAnchor="page" w:tblpY="2553"/>
        <w:tblW w:w="9373" w:type="dxa"/>
        <w:tblLayout w:type="fixed"/>
        <w:tblCellMar>
          <w:top w:w="142" w:type="dxa"/>
        </w:tblCellMar>
        <w:tblLook w:val="00A0" w:firstRow="1" w:lastRow="0" w:firstColumn="1" w:lastColumn="0" w:noHBand="0" w:noVBand="0"/>
      </w:tblPr>
      <w:tblGrid>
        <w:gridCol w:w="1264"/>
        <w:gridCol w:w="3707"/>
        <w:gridCol w:w="1374"/>
        <w:gridCol w:w="3028"/>
      </w:tblGrid>
      <w:tr w:rsidR="006B29E1" w:rsidRPr="006A4212" w:rsidTr="00EC62CE">
        <w:trPr>
          <w:trHeight w:val="340"/>
        </w:trPr>
        <w:tc>
          <w:tcPr>
            <w:tcW w:w="1263" w:type="dxa"/>
            <w:tcBorders>
              <w:top w:val="single" w:sz="4" w:space="0" w:color="auto"/>
            </w:tcBorders>
          </w:tcPr>
          <w:p w:rsidR="006B29E1" w:rsidRPr="006A4212" w:rsidRDefault="006B29E1" w:rsidP="00EC62CE">
            <w:pPr>
              <w:pStyle w:val="UnitecMemoFax"/>
              <w:tabs>
                <w:tab w:val="left" w:pos="284"/>
              </w:tabs>
              <w:rPr>
                <w:rFonts w:asciiTheme="majorHAnsi" w:hAnsiTheme="majorHAnsi" w:cstheme="majorHAnsi"/>
                <w:b/>
                <w:color w:val="000000" w:themeColor="text1"/>
                <w:sz w:val="22"/>
                <w:szCs w:val="22"/>
              </w:rPr>
            </w:pPr>
            <w:r w:rsidRPr="006A4212">
              <w:rPr>
                <w:rFonts w:asciiTheme="majorHAnsi" w:hAnsiTheme="majorHAnsi" w:cstheme="majorHAnsi"/>
                <w:b/>
                <w:color w:val="000000" w:themeColor="text1"/>
                <w:sz w:val="22"/>
                <w:szCs w:val="22"/>
              </w:rPr>
              <w:t>To</w:t>
            </w:r>
          </w:p>
        </w:tc>
        <w:tc>
          <w:tcPr>
            <w:tcW w:w="3705" w:type="dxa"/>
            <w:tcBorders>
              <w:top w:val="single" w:sz="4" w:space="0" w:color="auto"/>
            </w:tcBorders>
          </w:tcPr>
          <w:p w:rsidR="006B29E1" w:rsidRPr="006A4212" w:rsidRDefault="005C23C2" w:rsidP="00DB1C4B">
            <w:pPr>
              <w:pStyle w:val="UnitecMemoFax"/>
              <w:tabs>
                <w:tab w:val="left" w:pos="284"/>
              </w:tabs>
              <w:rPr>
                <w:rFonts w:asciiTheme="majorHAnsi" w:hAnsiTheme="majorHAnsi" w:cstheme="majorHAnsi"/>
                <w:color w:val="000000" w:themeColor="text1"/>
                <w:sz w:val="22"/>
                <w:szCs w:val="22"/>
              </w:rPr>
            </w:pPr>
            <w:r w:rsidRPr="006A4212">
              <w:rPr>
                <w:rFonts w:asciiTheme="majorHAnsi" w:hAnsiTheme="majorHAnsi" w:cstheme="majorHAnsi"/>
                <w:color w:val="000000" w:themeColor="text1"/>
                <w:sz w:val="22"/>
                <w:szCs w:val="22"/>
              </w:rPr>
              <w:t>Ako Ahimura</w:t>
            </w:r>
          </w:p>
        </w:tc>
        <w:tc>
          <w:tcPr>
            <w:tcW w:w="1373" w:type="dxa"/>
            <w:tcBorders>
              <w:top w:val="single" w:sz="4" w:space="0" w:color="auto"/>
            </w:tcBorders>
          </w:tcPr>
          <w:p w:rsidR="006B29E1" w:rsidRPr="006A4212" w:rsidRDefault="006B29E1" w:rsidP="00EC62CE">
            <w:pPr>
              <w:pStyle w:val="UnitecMemoFax"/>
              <w:tabs>
                <w:tab w:val="left" w:pos="284"/>
              </w:tabs>
              <w:rPr>
                <w:rFonts w:asciiTheme="majorHAnsi" w:hAnsiTheme="majorHAnsi" w:cstheme="majorHAnsi"/>
                <w:color w:val="000000" w:themeColor="text1"/>
                <w:sz w:val="22"/>
                <w:szCs w:val="22"/>
              </w:rPr>
            </w:pPr>
            <w:r w:rsidRPr="006A4212">
              <w:rPr>
                <w:rFonts w:asciiTheme="majorHAnsi" w:hAnsiTheme="majorHAnsi" w:cstheme="majorHAnsi"/>
                <w:b/>
                <w:color w:val="000000" w:themeColor="text1"/>
                <w:sz w:val="22"/>
                <w:szCs w:val="22"/>
              </w:rPr>
              <w:t xml:space="preserve">From </w:t>
            </w:r>
          </w:p>
        </w:tc>
        <w:tc>
          <w:tcPr>
            <w:tcW w:w="3026" w:type="dxa"/>
            <w:tcBorders>
              <w:top w:val="single" w:sz="4" w:space="0" w:color="auto"/>
            </w:tcBorders>
          </w:tcPr>
          <w:p w:rsidR="006B29E1" w:rsidRPr="006A4212" w:rsidRDefault="005C23C2" w:rsidP="00EC62CE">
            <w:pPr>
              <w:pStyle w:val="UnitecMemoFax"/>
              <w:tabs>
                <w:tab w:val="left" w:pos="284"/>
              </w:tabs>
              <w:rPr>
                <w:rFonts w:asciiTheme="majorHAnsi" w:hAnsiTheme="majorHAnsi" w:cstheme="majorHAnsi"/>
                <w:color w:val="000000" w:themeColor="text1"/>
                <w:sz w:val="22"/>
                <w:szCs w:val="22"/>
              </w:rPr>
            </w:pPr>
            <w:r w:rsidRPr="006A4212">
              <w:rPr>
                <w:rFonts w:asciiTheme="majorHAnsi" w:hAnsiTheme="majorHAnsi" w:cstheme="majorHAnsi"/>
                <w:color w:val="000000" w:themeColor="text1"/>
                <w:sz w:val="22"/>
                <w:szCs w:val="22"/>
              </w:rPr>
              <w:t>Simon Tries</w:t>
            </w:r>
          </w:p>
        </w:tc>
      </w:tr>
      <w:tr w:rsidR="006B29E1" w:rsidRPr="006A4212" w:rsidTr="00EC62CE">
        <w:trPr>
          <w:trHeight w:val="510"/>
        </w:trPr>
        <w:tc>
          <w:tcPr>
            <w:tcW w:w="1263" w:type="dxa"/>
            <w:tcBorders>
              <w:bottom w:val="single" w:sz="4" w:space="0" w:color="auto"/>
            </w:tcBorders>
          </w:tcPr>
          <w:p w:rsidR="006B29E1" w:rsidRPr="006A4212" w:rsidRDefault="006B29E1" w:rsidP="00EC62CE">
            <w:pPr>
              <w:pStyle w:val="UnitecMemoFax"/>
              <w:tabs>
                <w:tab w:val="left" w:pos="284"/>
              </w:tabs>
              <w:rPr>
                <w:rFonts w:asciiTheme="majorHAnsi" w:hAnsiTheme="majorHAnsi" w:cstheme="majorHAnsi"/>
                <w:b/>
                <w:color w:val="000000" w:themeColor="text1"/>
                <w:sz w:val="22"/>
                <w:szCs w:val="22"/>
              </w:rPr>
            </w:pPr>
            <w:r w:rsidRPr="006A4212">
              <w:rPr>
                <w:rFonts w:asciiTheme="majorHAnsi" w:hAnsiTheme="majorHAnsi" w:cstheme="majorHAnsi"/>
                <w:b/>
                <w:color w:val="000000" w:themeColor="text1"/>
                <w:sz w:val="22"/>
                <w:szCs w:val="22"/>
              </w:rPr>
              <w:t>Title</w:t>
            </w:r>
          </w:p>
        </w:tc>
        <w:tc>
          <w:tcPr>
            <w:tcW w:w="3705" w:type="dxa"/>
            <w:tcBorders>
              <w:bottom w:val="single" w:sz="4" w:space="0" w:color="auto"/>
            </w:tcBorders>
          </w:tcPr>
          <w:p w:rsidR="006B29E1" w:rsidRPr="006A4212" w:rsidRDefault="005C23C2" w:rsidP="005C23C2">
            <w:pPr>
              <w:pStyle w:val="UnitecMemoFax"/>
              <w:tabs>
                <w:tab w:val="left" w:pos="284"/>
              </w:tabs>
              <w:rPr>
                <w:rFonts w:asciiTheme="majorHAnsi" w:hAnsiTheme="majorHAnsi" w:cstheme="majorHAnsi"/>
                <w:color w:val="000000" w:themeColor="text1"/>
                <w:sz w:val="22"/>
                <w:szCs w:val="22"/>
              </w:rPr>
            </w:pPr>
            <w:r w:rsidRPr="006A4212">
              <w:rPr>
                <w:rFonts w:asciiTheme="majorHAnsi" w:hAnsiTheme="majorHAnsi" w:cstheme="majorHAnsi"/>
                <w:color w:val="000000" w:themeColor="text1"/>
                <w:sz w:val="22"/>
                <w:szCs w:val="22"/>
              </w:rPr>
              <w:t>Student Course Survey Recommendations</w:t>
            </w:r>
          </w:p>
        </w:tc>
        <w:tc>
          <w:tcPr>
            <w:tcW w:w="1373" w:type="dxa"/>
            <w:tcBorders>
              <w:bottom w:val="single" w:sz="4" w:space="0" w:color="auto"/>
            </w:tcBorders>
          </w:tcPr>
          <w:p w:rsidR="006B29E1" w:rsidRPr="006A4212" w:rsidRDefault="006B29E1" w:rsidP="00EC62CE">
            <w:pPr>
              <w:pStyle w:val="UnitecMemoFax"/>
              <w:tabs>
                <w:tab w:val="left" w:pos="284"/>
              </w:tabs>
              <w:rPr>
                <w:rFonts w:asciiTheme="majorHAnsi" w:hAnsiTheme="majorHAnsi" w:cstheme="majorHAnsi"/>
                <w:b/>
                <w:color w:val="000000" w:themeColor="text1"/>
                <w:sz w:val="22"/>
                <w:szCs w:val="22"/>
              </w:rPr>
            </w:pPr>
            <w:r w:rsidRPr="006A4212">
              <w:rPr>
                <w:rFonts w:asciiTheme="majorHAnsi" w:hAnsiTheme="majorHAnsi" w:cstheme="majorHAnsi"/>
                <w:b/>
                <w:color w:val="000000" w:themeColor="text1"/>
                <w:sz w:val="22"/>
                <w:szCs w:val="22"/>
              </w:rPr>
              <w:t>Date</w:t>
            </w:r>
          </w:p>
        </w:tc>
        <w:tc>
          <w:tcPr>
            <w:tcW w:w="3026" w:type="dxa"/>
            <w:tcBorders>
              <w:bottom w:val="single" w:sz="4" w:space="0" w:color="auto"/>
            </w:tcBorders>
          </w:tcPr>
          <w:p w:rsidR="006B29E1" w:rsidRPr="006A4212" w:rsidRDefault="003C1DEB" w:rsidP="00EC62CE">
            <w:pPr>
              <w:pStyle w:val="UnitecMemoFax"/>
              <w:tabs>
                <w:tab w:val="left" w:pos="284"/>
              </w:tabs>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20190916</w:t>
            </w:r>
          </w:p>
        </w:tc>
      </w:tr>
    </w:tbl>
    <w:p w:rsidR="00A07482" w:rsidRPr="006A4212" w:rsidRDefault="00A07482" w:rsidP="000B7CCF">
      <w:pPr>
        <w:rPr>
          <w:rFonts w:asciiTheme="majorHAnsi" w:hAnsiTheme="majorHAnsi" w:cstheme="majorHAnsi"/>
          <w:color w:val="000000" w:themeColor="text1"/>
          <w:sz w:val="22"/>
          <w:szCs w:val="22"/>
        </w:rPr>
      </w:pPr>
    </w:p>
    <w:p w:rsidR="00DB1C4B" w:rsidRPr="006A4212" w:rsidRDefault="00DB1C4B" w:rsidP="00887FE6">
      <w:pPr>
        <w:outlineLvl w:val="0"/>
        <w:rPr>
          <w:rFonts w:asciiTheme="majorHAnsi" w:hAnsiTheme="majorHAnsi" w:cstheme="majorHAnsi"/>
          <w:b/>
          <w:color w:val="000000" w:themeColor="text1"/>
          <w:sz w:val="22"/>
          <w:szCs w:val="22"/>
        </w:rPr>
      </w:pPr>
      <w:r w:rsidRPr="006A4212">
        <w:rPr>
          <w:rFonts w:asciiTheme="majorHAnsi" w:hAnsiTheme="majorHAnsi" w:cstheme="majorHAnsi"/>
          <w:b/>
          <w:color w:val="000000" w:themeColor="text1"/>
          <w:sz w:val="22"/>
          <w:szCs w:val="22"/>
        </w:rPr>
        <w:t>Recommendation/s</w:t>
      </w:r>
    </w:p>
    <w:p w:rsidR="007D62E7" w:rsidRPr="006A4212" w:rsidRDefault="007D62E7" w:rsidP="00887FE6">
      <w:pPr>
        <w:outlineLvl w:val="0"/>
        <w:rPr>
          <w:rFonts w:asciiTheme="majorHAnsi" w:hAnsiTheme="majorHAnsi" w:cstheme="majorHAnsi"/>
          <w:sz w:val="22"/>
          <w:szCs w:val="22"/>
        </w:rPr>
      </w:pPr>
      <w:r w:rsidRPr="006A4212">
        <w:rPr>
          <w:rFonts w:asciiTheme="majorHAnsi" w:hAnsiTheme="majorHAnsi" w:cstheme="majorHAnsi"/>
          <w:sz w:val="22"/>
          <w:szCs w:val="22"/>
        </w:rPr>
        <w:t xml:space="preserve">That the Committee </w:t>
      </w:r>
      <w:r w:rsidR="00EC62CE" w:rsidRPr="006A4212">
        <w:rPr>
          <w:rFonts w:asciiTheme="majorHAnsi" w:hAnsiTheme="majorHAnsi" w:cstheme="majorHAnsi"/>
          <w:sz w:val="22"/>
          <w:szCs w:val="22"/>
        </w:rPr>
        <w:t xml:space="preserve">note </w:t>
      </w:r>
      <w:r w:rsidR="00A37BC6" w:rsidRPr="006A4212">
        <w:rPr>
          <w:rFonts w:asciiTheme="majorHAnsi" w:hAnsiTheme="majorHAnsi" w:cstheme="majorHAnsi"/>
          <w:sz w:val="22"/>
          <w:szCs w:val="22"/>
        </w:rPr>
        <w:t xml:space="preserve">the preliminary recommendations arising from the findings of </w:t>
      </w:r>
      <w:r w:rsidR="00EC62CE" w:rsidRPr="006A4212">
        <w:rPr>
          <w:rFonts w:asciiTheme="majorHAnsi" w:hAnsiTheme="majorHAnsi" w:cstheme="majorHAnsi"/>
          <w:sz w:val="22"/>
          <w:szCs w:val="22"/>
        </w:rPr>
        <w:t xml:space="preserve">the </w:t>
      </w:r>
      <w:r w:rsidR="00A37BC6" w:rsidRPr="006A4212">
        <w:rPr>
          <w:rFonts w:asciiTheme="majorHAnsi" w:hAnsiTheme="majorHAnsi" w:cstheme="majorHAnsi"/>
          <w:sz w:val="22"/>
          <w:szCs w:val="22"/>
        </w:rPr>
        <w:t>S</w:t>
      </w:r>
      <w:r w:rsidR="00EC62CE" w:rsidRPr="006A4212">
        <w:rPr>
          <w:rFonts w:asciiTheme="majorHAnsi" w:hAnsiTheme="majorHAnsi" w:cstheme="majorHAnsi"/>
          <w:sz w:val="22"/>
          <w:szCs w:val="22"/>
        </w:rPr>
        <w:t>emester 1</w:t>
      </w:r>
      <w:r w:rsidR="00A37BC6" w:rsidRPr="006A4212">
        <w:rPr>
          <w:rFonts w:asciiTheme="majorHAnsi" w:hAnsiTheme="majorHAnsi" w:cstheme="majorHAnsi"/>
          <w:sz w:val="22"/>
          <w:szCs w:val="22"/>
        </w:rPr>
        <w:t xml:space="preserve"> Student C</w:t>
      </w:r>
      <w:r w:rsidR="00EC62CE" w:rsidRPr="006A4212">
        <w:rPr>
          <w:rFonts w:asciiTheme="majorHAnsi" w:hAnsiTheme="majorHAnsi" w:cstheme="majorHAnsi"/>
          <w:sz w:val="22"/>
          <w:szCs w:val="22"/>
        </w:rPr>
        <w:t xml:space="preserve">ourse </w:t>
      </w:r>
      <w:r w:rsidR="00A37BC6" w:rsidRPr="006A4212">
        <w:rPr>
          <w:rFonts w:asciiTheme="majorHAnsi" w:hAnsiTheme="majorHAnsi" w:cstheme="majorHAnsi"/>
          <w:sz w:val="22"/>
          <w:szCs w:val="22"/>
        </w:rPr>
        <w:t>S</w:t>
      </w:r>
      <w:r w:rsidR="00EC62CE" w:rsidRPr="006A4212">
        <w:rPr>
          <w:rFonts w:asciiTheme="majorHAnsi" w:hAnsiTheme="majorHAnsi" w:cstheme="majorHAnsi"/>
          <w:sz w:val="22"/>
          <w:szCs w:val="22"/>
        </w:rPr>
        <w:t>urvey report.</w:t>
      </w:r>
    </w:p>
    <w:p w:rsidR="00EC62CE" w:rsidRPr="006A4212" w:rsidRDefault="00EC62CE" w:rsidP="00887FE6">
      <w:pPr>
        <w:outlineLvl w:val="0"/>
        <w:rPr>
          <w:rFonts w:asciiTheme="majorHAnsi" w:hAnsiTheme="majorHAnsi" w:cstheme="majorHAnsi"/>
          <w:color w:val="000000" w:themeColor="text1"/>
          <w:sz w:val="22"/>
          <w:szCs w:val="22"/>
        </w:rPr>
      </w:pPr>
    </w:p>
    <w:p w:rsidR="00EC62CE" w:rsidRPr="006A4212" w:rsidRDefault="008D1E31" w:rsidP="00EC62CE">
      <w:pPr>
        <w:outlineLvl w:val="0"/>
        <w:rPr>
          <w:rFonts w:asciiTheme="majorHAnsi" w:hAnsiTheme="majorHAnsi" w:cstheme="majorHAnsi"/>
          <w:b/>
          <w:color w:val="000000" w:themeColor="text1"/>
          <w:sz w:val="22"/>
          <w:szCs w:val="22"/>
        </w:rPr>
      </w:pPr>
      <w:r w:rsidRPr="006A4212">
        <w:rPr>
          <w:rFonts w:asciiTheme="majorHAnsi" w:hAnsiTheme="majorHAnsi" w:cstheme="majorHAnsi"/>
          <w:b/>
          <w:color w:val="000000" w:themeColor="text1"/>
          <w:sz w:val="22"/>
          <w:szCs w:val="22"/>
        </w:rPr>
        <w:t>Purpose</w:t>
      </w:r>
    </w:p>
    <w:p w:rsidR="00EC62CE" w:rsidRPr="006A4212" w:rsidRDefault="00A37BC6" w:rsidP="00DB1C4B">
      <w:pPr>
        <w:shd w:val="clear" w:color="auto" w:fill="FFFFFF" w:themeFill="background1"/>
        <w:rPr>
          <w:rFonts w:asciiTheme="majorHAnsi" w:hAnsiTheme="majorHAnsi" w:cstheme="majorHAnsi"/>
          <w:sz w:val="22"/>
          <w:szCs w:val="22"/>
          <w:shd w:val="clear" w:color="auto" w:fill="FFFFFF" w:themeFill="background1"/>
        </w:rPr>
      </w:pPr>
      <w:r w:rsidRPr="006A4212">
        <w:rPr>
          <w:rFonts w:asciiTheme="majorHAnsi" w:hAnsiTheme="majorHAnsi" w:cstheme="majorHAnsi"/>
          <w:sz w:val="22"/>
          <w:szCs w:val="22"/>
          <w:shd w:val="clear" w:color="auto" w:fill="FFFFFF" w:themeFill="background1"/>
        </w:rPr>
        <w:t>Every semester all courses are surveyed using the standard Unitec Student Course Survey questionnaire. While responses to surveys at a class level are expected to be actioned by teaching staff, it is important to consider themes at an institute level so that ongoing improvement can be achieved.</w:t>
      </w:r>
    </w:p>
    <w:p w:rsidR="00A37BC6" w:rsidRPr="006A4212" w:rsidRDefault="00A37BC6" w:rsidP="00DB1C4B">
      <w:pPr>
        <w:shd w:val="clear" w:color="auto" w:fill="FFFFFF" w:themeFill="background1"/>
        <w:rPr>
          <w:rFonts w:asciiTheme="majorHAnsi" w:hAnsiTheme="majorHAnsi" w:cstheme="majorHAnsi"/>
          <w:sz w:val="22"/>
          <w:szCs w:val="22"/>
          <w:shd w:val="clear" w:color="auto" w:fill="FFFFFF" w:themeFill="background1"/>
        </w:rPr>
      </w:pPr>
      <w:r w:rsidRPr="006A4212">
        <w:rPr>
          <w:rFonts w:asciiTheme="majorHAnsi" w:hAnsiTheme="majorHAnsi" w:cstheme="majorHAnsi"/>
          <w:sz w:val="22"/>
          <w:szCs w:val="22"/>
          <w:shd w:val="clear" w:color="auto" w:fill="FFFFFF" w:themeFill="background1"/>
        </w:rPr>
        <w:t>At the August meeting of the Ako Ahimura Learning and Teaching Committee meeting</w:t>
      </w:r>
      <w:r w:rsidR="00366791" w:rsidRPr="006A4212">
        <w:rPr>
          <w:rFonts w:asciiTheme="majorHAnsi" w:hAnsiTheme="majorHAnsi" w:cstheme="majorHAnsi"/>
          <w:sz w:val="22"/>
          <w:szCs w:val="22"/>
          <w:shd w:val="clear" w:color="auto" w:fill="FFFFFF" w:themeFill="background1"/>
        </w:rPr>
        <w:t xml:space="preserve"> the Committee was provided with a number of recommen</w:t>
      </w:r>
      <w:r w:rsidR="009E6248" w:rsidRPr="006A4212">
        <w:rPr>
          <w:rFonts w:asciiTheme="majorHAnsi" w:hAnsiTheme="majorHAnsi" w:cstheme="majorHAnsi"/>
          <w:sz w:val="22"/>
          <w:szCs w:val="22"/>
          <w:shd w:val="clear" w:color="auto" w:fill="FFFFFF" w:themeFill="background1"/>
        </w:rPr>
        <w:t xml:space="preserve">dations which were subsequently requested to be reworked and resubmitted. The memorandum provides </w:t>
      </w:r>
      <w:r w:rsidR="009E6248" w:rsidRPr="006A4212">
        <w:rPr>
          <w:rFonts w:asciiTheme="majorHAnsi" w:hAnsiTheme="majorHAnsi" w:cstheme="majorHAnsi"/>
          <w:i/>
          <w:sz w:val="22"/>
          <w:szCs w:val="22"/>
          <w:shd w:val="clear" w:color="auto" w:fill="FFFFFF" w:themeFill="background1"/>
        </w:rPr>
        <w:t>interim</w:t>
      </w:r>
      <w:r w:rsidR="009E6248" w:rsidRPr="006A4212">
        <w:rPr>
          <w:rFonts w:asciiTheme="majorHAnsi" w:hAnsiTheme="majorHAnsi" w:cstheme="majorHAnsi"/>
          <w:sz w:val="22"/>
          <w:szCs w:val="22"/>
          <w:shd w:val="clear" w:color="auto" w:fill="FFFFFF" w:themeFill="background1"/>
        </w:rPr>
        <w:t xml:space="preserve"> revised recommendations.</w:t>
      </w:r>
    </w:p>
    <w:p w:rsidR="0020567A" w:rsidRPr="006A4212" w:rsidRDefault="0020567A" w:rsidP="00536986">
      <w:pPr>
        <w:rPr>
          <w:rFonts w:asciiTheme="majorHAnsi" w:hAnsiTheme="majorHAnsi" w:cstheme="majorHAnsi"/>
          <w:sz w:val="22"/>
          <w:szCs w:val="22"/>
        </w:rPr>
      </w:pPr>
    </w:p>
    <w:p w:rsidR="00887FE6" w:rsidRPr="006A4212" w:rsidRDefault="0076164A" w:rsidP="00453E43">
      <w:pPr>
        <w:spacing w:after="0" w:line="288" w:lineRule="auto"/>
        <w:outlineLvl w:val="0"/>
        <w:rPr>
          <w:rFonts w:asciiTheme="majorHAnsi" w:hAnsiTheme="majorHAnsi" w:cstheme="majorHAnsi"/>
          <w:b/>
          <w:sz w:val="22"/>
          <w:szCs w:val="22"/>
        </w:rPr>
      </w:pPr>
      <w:r w:rsidRPr="006A4212">
        <w:rPr>
          <w:rFonts w:asciiTheme="majorHAnsi" w:hAnsiTheme="majorHAnsi" w:cstheme="majorHAnsi"/>
          <w:b/>
          <w:sz w:val="22"/>
          <w:szCs w:val="22"/>
        </w:rPr>
        <w:t>Background</w:t>
      </w:r>
    </w:p>
    <w:p w:rsidR="00453E43" w:rsidRPr="006A4212" w:rsidRDefault="009E6248" w:rsidP="00887FE6">
      <w:pPr>
        <w:outlineLvl w:val="0"/>
        <w:rPr>
          <w:rFonts w:asciiTheme="majorHAnsi" w:hAnsiTheme="majorHAnsi" w:cstheme="majorHAnsi"/>
          <w:sz w:val="22"/>
          <w:szCs w:val="22"/>
        </w:rPr>
      </w:pPr>
      <w:r w:rsidRPr="006A4212">
        <w:rPr>
          <w:rFonts w:asciiTheme="majorHAnsi" w:hAnsiTheme="majorHAnsi" w:cstheme="majorHAnsi"/>
          <w:sz w:val="22"/>
          <w:szCs w:val="22"/>
        </w:rPr>
        <w:t>A small group of staff (detailed below) met to review and determine alternate recommendations for consideration by the Ako Ahimura Learning and Teaching Committee. It should be noted that there was no student nor teaching staff representation at the meeting on the day and as such further consultation with these two groups is to occur.</w:t>
      </w:r>
    </w:p>
    <w:p w:rsidR="00453E43" w:rsidRPr="006A4212" w:rsidRDefault="00453E43" w:rsidP="00887FE6">
      <w:pPr>
        <w:outlineLvl w:val="0"/>
        <w:rPr>
          <w:rFonts w:asciiTheme="majorHAnsi" w:hAnsiTheme="majorHAnsi" w:cstheme="majorHAnsi"/>
          <w:color w:val="808080" w:themeColor="background1" w:themeShade="80"/>
          <w:sz w:val="22"/>
          <w:szCs w:val="22"/>
        </w:rPr>
      </w:pPr>
    </w:p>
    <w:p w:rsidR="00467775" w:rsidRPr="006A4212" w:rsidRDefault="00467775" w:rsidP="00887FE6">
      <w:pPr>
        <w:outlineLvl w:val="0"/>
        <w:rPr>
          <w:rFonts w:asciiTheme="majorHAnsi" w:hAnsiTheme="majorHAnsi" w:cstheme="majorHAnsi"/>
          <w:b/>
          <w:sz w:val="22"/>
          <w:szCs w:val="22"/>
        </w:rPr>
      </w:pPr>
      <w:r w:rsidRPr="006A4212">
        <w:rPr>
          <w:rFonts w:asciiTheme="majorHAnsi" w:hAnsiTheme="majorHAnsi" w:cstheme="majorHAnsi"/>
          <w:b/>
          <w:sz w:val="22"/>
          <w:szCs w:val="22"/>
        </w:rPr>
        <w:t>Next Steps</w:t>
      </w:r>
    </w:p>
    <w:p w:rsidR="00467775" w:rsidRPr="006A4212" w:rsidRDefault="00764609" w:rsidP="00467775">
      <w:pPr>
        <w:rPr>
          <w:rFonts w:asciiTheme="majorHAnsi" w:hAnsiTheme="majorHAnsi" w:cstheme="majorHAnsi"/>
          <w:sz w:val="22"/>
          <w:szCs w:val="22"/>
        </w:rPr>
      </w:pPr>
      <w:r w:rsidRPr="006A4212">
        <w:rPr>
          <w:rFonts w:asciiTheme="majorHAnsi" w:hAnsiTheme="majorHAnsi" w:cstheme="majorHAnsi"/>
          <w:sz w:val="22"/>
          <w:szCs w:val="22"/>
        </w:rPr>
        <w:t xml:space="preserve">Engage with Student </w:t>
      </w:r>
      <w:r w:rsidR="003C1DEB">
        <w:rPr>
          <w:rFonts w:asciiTheme="majorHAnsi" w:hAnsiTheme="majorHAnsi" w:cstheme="majorHAnsi"/>
          <w:sz w:val="22"/>
          <w:szCs w:val="22"/>
        </w:rPr>
        <w:t>Council</w:t>
      </w:r>
      <w:r w:rsidRPr="006A4212">
        <w:rPr>
          <w:rFonts w:asciiTheme="majorHAnsi" w:hAnsiTheme="majorHAnsi" w:cstheme="majorHAnsi"/>
          <w:sz w:val="22"/>
          <w:szCs w:val="22"/>
        </w:rPr>
        <w:t xml:space="preserve"> to gain a student perspective on </w:t>
      </w:r>
      <w:r w:rsidR="003C1DEB">
        <w:rPr>
          <w:rFonts w:asciiTheme="majorHAnsi" w:hAnsiTheme="majorHAnsi" w:cstheme="majorHAnsi"/>
          <w:sz w:val="22"/>
          <w:szCs w:val="22"/>
        </w:rPr>
        <w:t>the</w:t>
      </w:r>
      <w:r w:rsidRPr="006A4212">
        <w:rPr>
          <w:rFonts w:asciiTheme="majorHAnsi" w:hAnsiTheme="majorHAnsi" w:cstheme="majorHAnsi"/>
          <w:sz w:val="22"/>
          <w:szCs w:val="22"/>
        </w:rPr>
        <w:t xml:space="preserve"> recommendations.</w:t>
      </w:r>
    </w:p>
    <w:p w:rsidR="00764609" w:rsidRPr="006A4212" w:rsidRDefault="00764609" w:rsidP="00467775">
      <w:pPr>
        <w:rPr>
          <w:rFonts w:asciiTheme="majorHAnsi" w:hAnsiTheme="majorHAnsi" w:cstheme="majorHAnsi"/>
          <w:sz w:val="22"/>
          <w:szCs w:val="22"/>
        </w:rPr>
      </w:pPr>
      <w:r w:rsidRPr="006A4212">
        <w:rPr>
          <w:rFonts w:asciiTheme="majorHAnsi" w:hAnsiTheme="majorHAnsi" w:cstheme="majorHAnsi"/>
          <w:sz w:val="22"/>
          <w:szCs w:val="22"/>
        </w:rPr>
        <w:t>Engage with teaching staff to gain their perspective on relevant recommendations.</w:t>
      </w:r>
    </w:p>
    <w:p w:rsidR="00764609" w:rsidRPr="006A4212" w:rsidRDefault="00764609" w:rsidP="00467775">
      <w:pPr>
        <w:rPr>
          <w:rFonts w:asciiTheme="majorHAnsi" w:hAnsiTheme="majorHAnsi" w:cstheme="majorHAnsi"/>
          <w:sz w:val="22"/>
          <w:szCs w:val="22"/>
        </w:rPr>
      </w:pPr>
      <w:r w:rsidRPr="006A4212">
        <w:rPr>
          <w:rFonts w:asciiTheme="majorHAnsi" w:hAnsiTheme="majorHAnsi" w:cstheme="majorHAnsi"/>
          <w:sz w:val="22"/>
          <w:szCs w:val="22"/>
        </w:rPr>
        <w:t>Provide final recommendations to the October meeting of the Ako Ahimura Learning and Teaching Committee.</w:t>
      </w:r>
    </w:p>
    <w:p w:rsidR="00467775" w:rsidRPr="006A4212" w:rsidRDefault="00467775" w:rsidP="0020567A">
      <w:pPr>
        <w:rPr>
          <w:rFonts w:asciiTheme="majorHAnsi" w:hAnsiTheme="majorHAnsi" w:cstheme="majorHAnsi"/>
          <w:b/>
          <w:sz w:val="22"/>
          <w:szCs w:val="22"/>
        </w:rPr>
      </w:pPr>
    </w:p>
    <w:p w:rsidR="003D04FB" w:rsidRPr="006A4212" w:rsidRDefault="003D04FB" w:rsidP="00887FE6">
      <w:pPr>
        <w:outlineLvl w:val="0"/>
        <w:rPr>
          <w:rFonts w:asciiTheme="majorHAnsi" w:hAnsiTheme="majorHAnsi" w:cstheme="majorHAnsi"/>
          <w:sz w:val="22"/>
          <w:szCs w:val="22"/>
        </w:rPr>
      </w:pPr>
      <w:r w:rsidRPr="006A4212">
        <w:rPr>
          <w:rFonts w:asciiTheme="majorHAnsi" w:hAnsiTheme="majorHAnsi" w:cstheme="majorHAnsi"/>
          <w:b/>
          <w:sz w:val="22"/>
          <w:szCs w:val="22"/>
        </w:rPr>
        <w:t>Contributors</w:t>
      </w:r>
    </w:p>
    <w:p w:rsidR="00591B06" w:rsidRPr="006A4212" w:rsidRDefault="00764609" w:rsidP="00140207">
      <w:pPr>
        <w:rPr>
          <w:rFonts w:asciiTheme="majorHAnsi" w:hAnsiTheme="majorHAnsi" w:cstheme="majorHAnsi"/>
          <w:sz w:val="22"/>
          <w:szCs w:val="22"/>
        </w:rPr>
      </w:pPr>
      <w:r w:rsidRPr="006A4212">
        <w:rPr>
          <w:rFonts w:asciiTheme="majorHAnsi" w:hAnsiTheme="majorHAnsi" w:cstheme="majorHAnsi"/>
          <w:sz w:val="22"/>
          <w:szCs w:val="22"/>
        </w:rPr>
        <w:t xml:space="preserve">The following staff were present at </w:t>
      </w:r>
      <w:r w:rsidRPr="006A4212">
        <w:rPr>
          <w:rFonts w:asciiTheme="majorHAnsi" w:hAnsiTheme="majorHAnsi" w:cstheme="majorHAnsi"/>
          <w:sz w:val="22"/>
          <w:szCs w:val="22"/>
        </w:rPr>
        <w:t xml:space="preserve">the initial meeting </w:t>
      </w:r>
      <w:r w:rsidRPr="006A4212">
        <w:rPr>
          <w:rFonts w:asciiTheme="majorHAnsi" w:hAnsiTheme="majorHAnsi" w:cstheme="majorHAnsi"/>
          <w:sz w:val="22"/>
          <w:szCs w:val="22"/>
        </w:rPr>
        <w:t>and contributed to the development of revised recommendations:</w:t>
      </w:r>
    </w:p>
    <w:p w:rsidR="00764609" w:rsidRPr="006A4212" w:rsidRDefault="00764609" w:rsidP="00764609">
      <w:pPr>
        <w:pStyle w:val="ListParagraph"/>
        <w:numPr>
          <w:ilvl w:val="0"/>
          <w:numId w:val="7"/>
        </w:numPr>
        <w:rPr>
          <w:rFonts w:asciiTheme="majorHAnsi" w:hAnsiTheme="majorHAnsi" w:cstheme="majorHAnsi"/>
          <w:sz w:val="22"/>
          <w:szCs w:val="22"/>
        </w:rPr>
      </w:pPr>
      <w:r w:rsidRPr="006A4212">
        <w:rPr>
          <w:rFonts w:asciiTheme="majorHAnsi" w:hAnsiTheme="majorHAnsi" w:cstheme="majorHAnsi"/>
          <w:sz w:val="22"/>
          <w:szCs w:val="22"/>
        </w:rPr>
        <w:t>Simon Tries, Manager, Te Korowai Kahurangi</w:t>
      </w:r>
    </w:p>
    <w:p w:rsidR="00764609" w:rsidRPr="006A4212" w:rsidRDefault="00764609" w:rsidP="00764609">
      <w:pPr>
        <w:pStyle w:val="ListParagraph"/>
        <w:numPr>
          <w:ilvl w:val="0"/>
          <w:numId w:val="7"/>
        </w:numPr>
        <w:rPr>
          <w:rFonts w:asciiTheme="majorHAnsi" w:hAnsiTheme="majorHAnsi" w:cstheme="majorHAnsi"/>
          <w:sz w:val="22"/>
          <w:szCs w:val="22"/>
        </w:rPr>
      </w:pPr>
      <w:r w:rsidRPr="006A4212">
        <w:rPr>
          <w:rFonts w:asciiTheme="majorHAnsi" w:hAnsiTheme="majorHAnsi" w:cstheme="majorHAnsi"/>
          <w:sz w:val="22"/>
          <w:szCs w:val="22"/>
        </w:rPr>
        <w:t>Maura Kempin, Manager, Te Puna Ako</w:t>
      </w:r>
    </w:p>
    <w:p w:rsidR="00764609" w:rsidRPr="006A4212" w:rsidRDefault="00764609" w:rsidP="00764609">
      <w:pPr>
        <w:pStyle w:val="ListParagraph"/>
        <w:numPr>
          <w:ilvl w:val="0"/>
          <w:numId w:val="7"/>
        </w:numPr>
        <w:rPr>
          <w:rFonts w:asciiTheme="majorHAnsi" w:hAnsiTheme="majorHAnsi" w:cstheme="majorHAnsi"/>
          <w:sz w:val="22"/>
          <w:szCs w:val="22"/>
        </w:rPr>
      </w:pPr>
      <w:r w:rsidRPr="006A4212">
        <w:rPr>
          <w:rFonts w:asciiTheme="majorHAnsi" w:hAnsiTheme="majorHAnsi" w:cstheme="majorHAnsi"/>
          <w:sz w:val="22"/>
          <w:szCs w:val="22"/>
        </w:rPr>
        <w:t>Falaniko Tominiko, Director, Pacific Success</w:t>
      </w:r>
    </w:p>
    <w:p w:rsidR="00764609" w:rsidRPr="006A4212" w:rsidRDefault="00764609" w:rsidP="00764609">
      <w:pPr>
        <w:pStyle w:val="ListParagraph"/>
        <w:numPr>
          <w:ilvl w:val="0"/>
          <w:numId w:val="7"/>
        </w:numPr>
        <w:rPr>
          <w:rFonts w:asciiTheme="majorHAnsi" w:hAnsiTheme="majorHAnsi" w:cstheme="majorHAnsi"/>
          <w:sz w:val="22"/>
          <w:szCs w:val="22"/>
        </w:rPr>
      </w:pPr>
      <w:r w:rsidRPr="006A4212">
        <w:rPr>
          <w:rFonts w:asciiTheme="majorHAnsi" w:hAnsiTheme="majorHAnsi" w:cstheme="majorHAnsi"/>
          <w:sz w:val="22"/>
          <w:szCs w:val="22"/>
        </w:rPr>
        <w:t>Annette Pitovao, Director, Student Success</w:t>
      </w:r>
    </w:p>
    <w:p w:rsidR="00764609" w:rsidRPr="006A4212" w:rsidRDefault="00764609" w:rsidP="00764609">
      <w:pPr>
        <w:pStyle w:val="ListParagraph"/>
        <w:numPr>
          <w:ilvl w:val="0"/>
          <w:numId w:val="7"/>
        </w:numPr>
        <w:rPr>
          <w:rFonts w:asciiTheme="majorHAnsi" w:hAnsiTheme="majorHAnsi" w:cstheme="majorHAnsi"/>
          <w:sz w:val="22"/>
          <w:szCs w:val="22"/>
        </w:rPr>
      </w:pPr>
      <w:r w:rsidRPr="006A4212">
        <w:rPr>
          <w:rFonts w:asciiTheme="majorHAnsi" w:hAnsiTheme="majorHAnsi" w:cstheme="majorHAnsi"/>
          <w:sz w:val="22"/>
          <w:szCs w:val="22"/>
        </w:rPr>
        <w:t>Jeff Honey, Insights Business Partner, Te Korowai Kahurangi</w:t>
      </w:r>
    </w:p>
    <w:p w:rsidR="00764609" w:rsidRPr="006A4212" w:rsidRDefault="00764609" w:rsidP="00764609">
      <w:pPr>
        <w:pStyle w:val="ListParagraph"/>
        <w:numPr>
          <w:ilvl w:val="0"/>
          <w:numId w:val="7"/>
        </w:numPr>
        <w:rPr>
          <w:rFonts w:asciiTheme="majorHAnsi" w:hAnsiTheme="majorHAnsi" w:cstheme="majorHAnsi"/>
          <w:sz w:val="22"/>
          <w:szCs w:val="22"/>
        </w:rPr>
      </w:pPr>
      <w:r w:rsidRPr="006A4212">
        <w:rPr>
          <w:rFonts w:asciiTheme="majorHAnsi" w:hAnsiTheme="majorHAnsi" w:cstheme="majorHAnsi"/>
          <w:sz w:val="22"/>
          <w:szCs w:val="22"/>
        </w:rPr>
        <w:t>Maureen Perkins, Academic Advisor, Te Puna Ako</w:t>
      </w:r>
    </w:p>
    <w:p w:rsidR="00776045" w:rsidRPr="006A4212" w:rsidRDefault="00776045" w:rsidP="006A4212">
      <w:pPr>
        <w:spacing w:after="0"/>
        <w:rPr>
          <w:rFonts w:asciiTheme="majorHAnsi" w:hAnsiTheme="majorHAnsi" w:cstheme="majorHAnsi"/>
          <w:b/>
          <w:sz w:val="22"/>
          <w:szCs w:val="22"/>
        </w:rPr>
      </w:pPr>
      <w:r w:rsidRPr="006A4212">
        <w:rPr>
          <w:rFonts w:asciiTheme="majorHAnsi" w:hAnsiTheme="majorHAnsi" w:cstheme="majorHAnsi"/>
          <w:i/>
          <w:color w:val="808080" w:themeColor="background1" w:themeShade="80"/>
        </w:rPr>
        <w:br w:type="page"/>
      </w:r>
      <w:r w:rsidRPr="006A4212">
        <w:rPr>
          <w:rFonts w:asciiTheme="majorHAnsi" w:hAnsiTheme="majorHAnsi" w:cstheme="majorHAnsi"/>
          <w:b/>
          <w:sz w:val="22"/>
          <w:szCs w:val="22"/>
        </w:rPr>
        <w:t>Interim Recommendations:</w:t>
      </w:r>
    </w:p>
    <w:p w:rsidR="00776045" w:rsidRPr="006A4212" w:rsidRDefault="00776045" w:rsidP="00776045">
      <w:pPr>
        <w:pStyle w:val="NormalWeb"/>
        <w:spacing w:after="160" w:line="254" w:lineRule="auto"/>
        <w:rPr>
          <w:rFonts w:asciiTheme="majorHAnsi" w:hAnsiTheme="majorHAnsi" w:cstheme="majorHAnsi"/>
          <w:color w:val="000000"/>
          <w:sz w:val="22"/>
          <w:szCs w:val="22"/>
        </w:rPr>
      </w:pPr>
      <w:r w:rsidRPr="006A4212">
        <w:rPr>
          <w:rFonts w:asciiTheme="majorHAnsi" w:hAnsiTheme="majorHAnsi" w:cstheme="majorHAnsi"/>
          <w:bCs/>
          <w:color w:val="000000"/>
          <w:sz w:val="22"/>
          <w:szCs w:val="22"/>
        </w:rPr>
        <w:t>Process Recommendations</w:t>
      </w:r>
    </w:p>
    <w:p w:rsidR="00776045" w:rsidRPr="006A4212" w:rsidRDefault="00776045" w:rsidP="00776045">
      <w:pPr>
        <w:numPr>
          <w:ilvl w:val="0"/>
          <w:numId w:val="8"/>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To bring the student course surveys earlier in the semester to allow more time for teaching staff to share results with students, act on the feedback and let students see changes based off their feedback.</w:t>
      </w:r>
    </w:p>
    <w:p w:rsidR="00776045" w:rsidRPr="006A4212" w:rsidRDefault="00776045" w:rsidP="00776045">
      <w:pPr>
        <w:numPr>
          <w:ilvl w:val="0"/>
          <w:numId w:val="8"/>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Request</w:t>
      </w:r>
      <w:r w:rsidRPr="006A4212">
        <w:rPr>
          <w:rFonts w:asciiTheme="majorHAnsi" w:eastAsia="Times New Roman" w:hAnsiTheme="majorHAnsi" w:cstheme="majorHAnsi"/>
          <w:color w:val="000000"/>
          <w:sz w:val="22"/>
          <w:szCs w:val="22"/>
        </w:rPr>
        <w:t xml:space="preserve"> students</w:t>
      </w:r>
      <w:r w:rsidRPr="006A4212">
        <w:rPr>
          <w:rFonts w:asciiTheme="majorHAnsi" w:eastAsia="Times New Roman" w:hAnsiTheme="majorHAnsi" w:cstheme="majorHAnsi"/>
          <w:color w:val="000000"/>
          <w:sz w:val="22"/>
          <w:szCs w:val="22"/>
        </w:rPr>
        <w:t>’</w:t>
      </w:r>
      <w:r w:rsidRPr="006A4212">
        <w:rPr>
          <w:rFonts w:asciiTheme="majorHAnsi" w:eastAsia="Times New Roman" w:hAnsiTheme="majorHAnsi" w:cstheme="majorHAnsi"/>
          <w:color w:val="000000"/>
          <w:sz w:val="22"/>
          <w:szCs w:val="22"/>
        </w:rPr>
        <w:t xml:space="preserve"> permission to have their verbatim comments shared with staff and</w:t>
      </w:r>
      <w:r w:rsidRPr="006A4212">
        <w:rPr>
          <w:rFonts w:asciiTheme="majorHAnsi" w:eastAsia="Times New Roman" w:hAnsiTheme="majorHAnsi" w:cstheme="majorHAnsi"/>
          <w:color w:val="000000"/>
          <w:sz w:val="22"/>
          <w:szCs w:val="22"/>
        </w:rPr>
        <w:t xml:space="preserve"> only report consented comments, i</w:t>
      </w:r>
      <w:r w:rsidRPr="006A4212">
        <w:rPr>
          <w:rFonts w:asciiTheme="majorHAnsi" w:eastAsia="Times New Roman" w:hAnsiTheme="majorHAnsi" w:cstheme="majorHAnsi"/>
          <w:color w:val="000000"/>
          <w:sz w:val="22"/>
          <w:szCs w:val="22"/>
        </w:rPr>
        <w:t>n line with the Research Association of New Zealand</w:t>
      </w:r>
      <w:r w:rsidRPr="006A4212">
        <w:rPr>
          <w:rFonts w:asciiTheme="majorHAnsi" w:eastAsia="Times New Roman" w:hAnsiTheme="majorHAnsi" w:cstheme="majorHAnsi"/>
          <w:color w:val="000000"/>
          <w:sz w:val="22"/>
          <w:szCs w:val="22"/>
        </w:rPr>
        <w:t>’s recommendations.</w:t>
      </w:r>
    </w:p>
    <w:p w:rsidR="00776045" w:rsidRPr="006A4212" w:rsidRDefault="00776045" w:rsidP="00776045">
      <w:pPr>
        <w:numPr>
          <w:ilvl w:val="0"/>
          <w:numId w:val="8"/>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 xml:space="preserve">Increase communications and engagement with staff and students. </w:t>
      </w:r>
    </w:p>
    <w:p w:rsidR="00776045" w:rsidRPr="006A4212" w:rsidRDefault="00776045" w:rsidP="00776045">
      <w:pPr>
        <w:numPr>
          <w:ilvl w:val="1"/>
          <w:numId w:val="8"/>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Earlier comm</w:t>
      </w:r>
      <w:r w:rsidRPr="006A4212">
        <w:rPr>
          <w:rFonts w:asciiTheme="majorHAnsi" w:eastAsia="Times New Roman" w:hAnsiTheme="majorHAnsi" w:cstheme="majorHAnsi"/>
          <w:color w:val="000000"/>
          <w:sz w:val="22"/>
          <w:szCs w:val="22"/>
        </w:rPr>
        <w:t>unications</w:t>
      </w:r>
      <w:r w:rsidRPr="006A4212">
        <w:rPr>
          <w:rFonts w:asciiTheme="majorHAnsi" w:eastAsia="Times New Roman" w:hAnsiTheme="majorHAnsi" w:cstheme="majorHAnsi"/>
          <w:color w:val="000000"/>
          <w:sz w:val="22"/>
          <w:szCs w:val="22"/>
        </w:rPr>
        <w:t xml:space="preserve"> to staff on </w:t>
      </w:r>
      <w:r w:rsidRPr="006A4212">
        <w:rPr>
          <w:rFonts w:asciiTheme="majorHAnsi" w:eastAsia="Times New Roman" w:hAnsiTheme="majorHAnsi" w:cstheme="majorHAnsi"/>
          <w:color w:val="000000"/>
          <w:sz w:val="22"/>
          <w:szCs w:val="22"/>
        </w:rPr>
        <w:t>the timing</w:t>
      </w:r>
      <w:r w:rsidRPr="006A4212">
        <w:rPr>
          <w:rFonts w:asciiTheme="majorHAnsi" w:eastAsia="Times New Roman" w:hAnsiTheme="majorHAnsi" w:cstheme="majorHAnsi"/>
          <w:color w:val="000000"/>
          <w:sz w:val="22"/>
          <w:szCs w:val="22"/>
        </w:rPr>
        <w:t xml:space="preserve"> and process</w:t>
      </w:r>
      <w:r w:rsidRPr="006A4212">
        <w:rPr>
          <w:rFonts w:asciiTheme="majorHAnsi" w:eastAsia="Times New Roman" w:hAnsiTheme="majorHAnsi" w:cstheme="majorHAnsi"/>
          <w:color w:val="000000"/>
          <w:sz w:val="22"/>
          <w:szCs w:val="22"/>
        </w:rPr>
        <w:t xml:space="preserve"> of the survey</w:t>
      </w:r>
    </w:p>
    <w:p w:rsidR="00776045" w:rsidRPr="006A4212" w:rsidRDefault="00776045" w:rsidP="00776045">
      <w:pPr>
        <w:numPr>
          <w:ilvl w:val="1"/>
          <w:numId w:val="8"/>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Te Korowai Kahurangi to w</w:t>
      </w:r>
      <w:r w:rsidRPr="006A4212">
        <w:rPr>
          <w:rFonts w:asciiTheme="majorHAnsi" w:eastAsia="Times New Roman" w:hAnsiTheme="majorHAnsi" w:cstheme="majorHAnsi"/>
          <w:color w:val="000000"/>
          <w:sz w:val="22"/>
          <w:szCs w:val="22"/>
        </w:rPr>
        <w:t>ork with Student Success on direct comm</w:t>
      </w:r>
      <w:r w:rsidRPr="006A4212">
        <w:rPr>
          <w:rFonts w:asciiTheme="majorHAnsi" w:eastAsia="Times New Roman" w:hAnsiTheme="majorHAnsi" w:cstheme="majorHAnsi"/>
          <w:color w:val="000000"/>
          <w:sz w:val="22"/>
          <w:szCs w:val="22"/>
        </w:rPr>
        <w:t>unications</w:t>
      </w:r>
      <w:r w:rsidRPr="006A4212">
        <w:rPr>
          <w:rFonts w:asciiTheme="majorHAnsi" w:eastAsia="Times New Roman" w:hAnsiTheme="majorHAnsi" w:cstheme="majorHAnsi"/>
          <w:color w:val="000000"/>
          <w:sz w:val="22"/>
          <w:szCs w:val="22"/>
        </w:rPr>
        <w:t xml:space="preserve"> to raise awareness with students</w:t>
      </w:r>
    </w:p>
    <w:p w:rsidR="00776045" w:rsidRPr="006A4212" w:rsidRDefault="00776045" w:rsidP="00776045">
      <w:pPr>
        <w:numPr>
          <w:ilvl w:val="1"/>
          <w:numId w:val="8"/>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 xml:space="preserve">Develop and implement a strategy </w:t>
      </w:r>
      <w:r w:rsidRPr="006A4212">
        <w:rPr>
          <w:rFonts w:asciiTheme="majorHAnsi" w:eastAsia="Times New Roman" w:hAnsiTheme="majorHAnsi" w:cstheme="majorHAnsi"/>
          <w:color w:val="000000"/>
          <w:sz w:val="22"/>
          <w:szCs w:val="22"/>
        </w:rPr>
        <w:t xml:space="preserve">to </w:t>
      </w:r>
      <w:r w:rsidRPr="006A4212">
        <w:rPr>
          <w:rFonts w:asciiTheme="majorHAnsi" w:eastAsia="Times New Roman" w:hAnsiTheme="majorHAnsi" w:cstheme="majorHAnsi"/>
          <w:color w:val="000000"/>
          <w:sz w:val="22"/>
          <w:szCs w:val="22"/>
        </w:rPr>
        <w:t xml:space="preserve">ensure </w:t>
      </w:r>
      <w:r w:rsidRPr="006A4212">
        <w:rPr>
          <w:rFonts w:asciiTheme="majorHAnsi" w:eastAsia="Times New Roman" w:hAnsiTheme="majorHAnsi" w:cstheme="majorHAnsi"/>
          <w:color w:val="000000"/>
          <w:sz w:val="22"/>
          <w:szCs w:val="22"/>
        </w:rPr>
        <w:t xml:space="preserve">students </w:t>
      </w:r>
      <w:r w:rsidRPr="006A4212">
        <w:rPr>
          <w:rFonts w:asciiTheme="majorHAnsi" w:eastAsia="Times New Roman" w:hAnsiTheme="majorHAnsi" w:cstheme="majorHAnsi"/>
          <w:color w:val="000000"/>
          <w:sz w:val="22"/>
          <w:szCs w:val="22"/>
        </w:rPr>
        <w:t xml:space="preserve">are aware of </w:t>
      </w:r>
      <w:r w:rsidRPr="006A4212">
        <w:rPr>
          <w:rFonts w:asciiTheme="majorHAnsi" w:eastAsia="Times New Roman" w:hAnsiTheme="majorHAnsi" w:cstheme="majorHAnsi"/>
          <w:color w:val="000000"/>
          <w:sz w:val="22"/>
          <w:szCs w:val="22"/>
        </w:rPr>
        <w:t>how we have used their feedback</w:t>
      </w:r>
    </w:p>
    <w:p w:rsidR="00776045" w:rsidRPr="006A4212" w:rsidRDefault="00776045" w:rsidP="00776045">
      <w:pPr>
        <w:numPr>
          <w:ilvl w:val="1"/>
          <w:numId w:val="8"/>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 xml:space="preserve">Enhance </w:t>
      </w:r>
      <w:r w:rsidRPr="006A4212">
        <w:rPr>
          <w:rFonts w:asciiTheme="majorHAnsi" w:eastAsia="Times New Roman" w:hAnsiTheme="majorHAnsi" w:cstheme="majorHAnsi"/>
          <w:color w:val="000000"/>
          <w:sz w:val="22"/>
          <w:szCs w:val="22"/>
        </w:rPr>
        <w:t xml:space="preserve">the </w:t>
      </w:r>
      <w:r w:rsidRPr="006A4212">
        <w:rPr>
          <w:rFonts w:asciiTheme="majorHAnsi" w:eastAsia="Times New Roman" w:hAnsiTheme="majorHAnsi" w:cstheme="majorHAnsi"/>
          <w:color w:val="000000"/>
          <w:sz w:val="22"/>
          <w:szCs w:val="22"/>
        </w:rPr>
        <w:t xml:space="preserve">student email list </w:t>
      </w:r>
      <w:r w:rsidRPr="006A4212">
        <w:rPr>
          <w:rFonts w:asciiTheme="majorHAnsi" w:eastAsia="Times New Roman" w:hAnsiTheme="majorHAnsi" w:cstheme="majorHAnsi"/>
          <w:color w:val="000000"/>
          <w:sz w:val="22"/>
          <w:szCs w:val="22"/>
        </w:rPr>
        <w:t xml:space="preserve">through the use of the </w:t>
      </w:r>
      <w:r w:rsidRPr="006A4212">
        <w:rPr>
          <w:rFonts w:asciiTheme="majorHAnsi" w:eastAsia="Times New Roman" w:hAnsiTheme="majorHAnsi" w:cstheme="majorHAnsi"/>
          <w:color w:val="000000"/>
          <w:sz w:val="22"/>
          <w:szCs w:val="22"/>
        </w:rPr>
        <w:t>Student Success CRM database</w:t>
      </w:r>
    </w:p>
    <w:p w:rsidR="00776045" w:rsidRPr="006A4212" w:rsidRDefault="00776045" w:rsidP="00776045">
      <w:pPr>
        <w:pStyle w:val="NormalWeb"/>
        <w:spacing w:after="160" w:line="254" w:lineRule="auto"/>
        <w:rPr>
          <w:rFonts w:asciiTheme="majorHAnsi" w:hAnsiTheme="majorHAnsi" w:cstheme="majorHAnsi"/>
          <w:color w:val="000000"/>
          <w:sz w:val="22"/>
          <w:szCs w:val="22"/>
        </w:rPr>
      </w:pPr>
      <w:r w:rsidRPr="006A4212">
        <w:rPr>
          <w:rFonts w:asciiTheme="majorHAnsi" w:hAnsiTheme="majorHAnsi" w:cstheme="majorHAnsi"/>
          <w:bCs/>
          <w:color w:val="000000"/>
          <w:sz w:val="22"/>
          <w:szCs w:val="22"/>
        </w:rPr>
        <w:t>Results Recommendations</w:t>
      </w:r>
    </w:p>
    <w:p w:rsidR="00776045" w:rsidRPr="006A4212" w:rsidRDefault="00776045" w:rsidP="00776045">
      <w:pPr>
        <w:numPr>
          <w:ilvl w:val="0"/>
          <w:numId w:val="9"/>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 xml:space="preserve">Consider how best to </w:t>
      </w:r>
      <w:r w:rsidR="006A4212" w:rsidRPr="006A4212">
        <w:rPr>
          <w:rFonts w:asciiTheme="majorHAnsi" w:eastAsia="Times New Roman" w:hAnsiTheme="majorHAnsi" w:cstheme="majorHAnsi"/>
          <w:color w:val="000000"/>
          <w:sz w:val="22"/>
          <w:szCs w:val="22"/>
        </w:rPr>
        <w:t>use the Course survey programme as a mechanism to celebrate success for schools, programmes and courses</w:t>
      </w:r>
      <w:r w:rsidR="006A4212" w:rsidRPr="006A4212">
        <w:rPr>
          <w:rFonts w:asciiTheme="majorHAnsi" w:eastAsia="Times New Roman" w:hAnsiTheme="majorHAnsi" w:cstheme="majorHAnsi"/>
          <w:color w:val="000000"/>
          <w:sz w:val="22"/>
          <w:szCs w:val="22"/>
        </w:rPr>
        <w:t xml:space="preserve">, including by </w:t>
      </w:r>
      <w:r w:rsidRPr="006A4212">
        <w:rPr>
          <w:rFonts w:asciiTheme="majorHAnsi" w:eastAsia="Times New Roman" w:hAnsiTheme="majorHAnsi" w:cstheme="majorHAnsi"/>
          <w:color w:val="000000"/>
          <w:sz w:val="22"/>
          <w:szCs w:val="22"/>
        </w:rPr>
        <w:t>showcas</w:t>
      </w:r>
      <w:r w:rsidR="006A4212" w:rsidRPr="006A4212">
        <w:rPr>
          <w:rFonts w:asciiTheme="majorHAnsi" w:eastAsia="Times New Roman" w:hAnsiTheme="majorHAnsi" w:cstheme="majorHAnsi"/>
          <w:color w:val="000000"/>
          <w:sz w:val="22"/>
          <w:szCs w:val="22"/>
        </w:rPr>
        <w:t>ing</w:t>
      </w:r>
      <w:r w:rsidRPr="006A4212">
        <w:rPr>
          <w:rFonts w:asciiTheme="majorHAnsi" w:eastAsia="Times New Roman" w:hAnsiTheme="majorHAnsi" w:cstheme="majorHAnsi"/>
          <w:color w:val="000000"/>
          <w:sz w:val="22"/>
          <w:szCs w:val="22"/>
        </w:rPr>
        <w:t xml:space="preserve"> </w:t>
      </w:r>
      <w:r w:rsidR="006A4212" w:rsidRPr="006A4212">
        <w:rPr>
          <w:rFonts w:asciiTheme="majorHAnsi" w:eastAsia="Times New Roman" w:hAnsiTheme="majorHAnsi" w:cstheme="majorHAnsi"/>
          <w:color w:val="000000"/>
          <w:sz w:val="22"/>
          <w:szCs w:val="22"/>
        </w:rPr>
        <w:t>and celebrating</w:t>
      </w:r>
      <w:r w:rsidRPr="006A4212">
        <w:rPr>
          <w:rFonts w:asciiTheme="majorHAnsi" w:eastAsia="Times New Roman" w:hAnsiTheme="majorHAnsi" w:cstheme="majorHAnsi"/>
          <w:color w:val="000000"/>
          <w:sz w:val="22"/>
          <w:szCs w:val="22"/>
        </w:rPr>
        <w:t xml:space="preserve"> success stories</w:t>
      </w:r>
      <w:r w:rsidRPr="006A4212">
        <w:rPr>
          <w:rFonts w:asciiTheme="majorHAnsi" w:eastAsia="Times New Roman" w:hAnsiTheme="majorHAnsi" w:cstheme="majorHAnsi"/>
          <w:color w:val="000000"/>
          <w:sz w:val="22"/>
          <w:szCs w:val="22"/>
        </w:rPr>
        <w:t xml:space="preserve"> (</w:t>
      </w:r>
      <w:proofErr w:type="spellStart"/>
      <w:r w:rsidRPr="006A4212">
        <w:rPr>
          <w:rFonts w:asciiTheme="majorHAnsi" w:eastAsia="Times New Roman" w:hAnsiTheme="majorHAnsi" w:cstheme="majorHAnsi"/>
          <w:color w:val="000000"/>
          <w:sz w:val="22"/>
          <w:szCs w:val="22"/>
        </w:rPr>
        <w:t>eg</w:t>
      </w:r>
      <w:proofErr w:type="spellEnd"/>
      <w:r w:rsidRPr="006A4212">
        <w:rPr>
          <w:rFonts w:asciiTheme="majorHAnsi" w:eastAsia="Times New Roman" w:hAnsiTheme="majorHAnsi" w:cstheme="majorHAnsi"/>
          <w:color w:val="000000"/>
          <w:sz w:val="22"/>
          <w:szCs w:val="22"/>
        </w:rPr>
        <w:t xml:space="preserve"> staff awards). </w:t>
      </w:r>
      <w:r w:rsidRPr="006A4212">
        <w:rPr>
          <w:rFonts w:asciiTheme="majorHAnsi" w:eastAsia="Times New Roman" w:hAnsiTheme="majorHAnsi" w:cstheme="majorHAnsi"/>
          <w:color w:val="000000"/>
          <w:sz w:val="22"/>
          <w:szCs w:val="22"/>
        </w:rPr>
        <w:t xml:space="preserve">For example, </w:t>
      </w:r>
      <w:r w:rsidRPr="006A4212">
        <w:rPr>
          <w:rFonts w:asciiTheme="majorHAnsi" w:eastAsia="Times New Roman" w:hAnsiTheme="majorHAnsi" w:cstheme="majorHAnsi"/>
          <w:color w:val="000000"/>
          <w:sz w:val="22"/>
          <w:szCs w:val="22"/>
        </w:rPr>
        <w:t xml:space="preserve">Computing and IT results have improved significantly driven by their increased engagement of the course survey process and activity which has led to increased performance amongst their students.  </w:t>
      </w:r>
    </w:p>
    <w:p w:rsidR="00776045" w:rsidRPr="006A4212" w:rsidRDefault="00776045" w:rsidP="00776045">
      <w:pPr>
        <w:numPr>
          <w:ilvl w:val="0"/>
          <w:numId w:val="9"/>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lang w:val="mi-NZ"/>
        </w:rPr>
        <w:t xml:space="preserve">Te Puna Ako conduct </w:t>
      </w:r>
      <w:r w:rsidR="006A4212" w:rsidRPr="006A4212">
        <w:rPr>
          <w:rFonts w:asciiTheme="majorHAnsi" w:eastAsia="Times New Roman" w:hAnsiTheme="majorHAnsi" w:cstheme="majorHAnsi"/>
          <w:color w:val="000000"/>
          <w:sz w:val="22"/>
          <w:szCs w:val="22"/>
          <w:lang w:val="mi-NZ"/>
        </w:rPr>
        <w:t>additional</w:t>
      </w:r>
      <w:r w:rsidRPr="006A4212">
        <w:rPr>
          <w:rFonts w:asciiTheme="majorHAnsi" w:eastAsia="Times New Roman" w:hAnsiTheme="majorHAnsi" w:cstheme="majorHAnsi"/>
          <w:color w:val="000000"/>
          <w:sz w:val="22"/>
          <w:szCs w:val="22"/>
          <w:lang w:val="mi-NZ"/>
        </w:rPr>
        <w:t xml:space="preserve"> analysis into the low performance of Creative Industries and Architecture courses</w:t>
      </w:r>
    </w:p>
    <w:p w:rsidR="00776045" w:rsidRPr="006A4212" w:rsidRDefault="00776045" w:rsidP="00776045">
      <w:pPr>
        <w:numPr>
          <w:ilvl w:val="0"/>
          <w:numId w:val="9"/>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rPr>
        <w:t>Te Korowai Kahurangi</w:t>
      </w:r>
      <w:r w:rsidRPr="006A4212">
        <w:rPr>
          <w:rFonts w:asciiTheme="majorHAnsi" w:eastAsia="Times New Roman" w:hAnsiTheme="majorHAnsi" w:cstheme="majorHAnsi"/>
          <w:color w:val="000000"/>
          <w:sz w:val="22"/>
          <w:szCs w:val="22"/>
          <w:lang w:val="mi-NZ"/>
        </w:rPr>
        <w:t xml:space="preserve"> to work with the Māori Success team to review </w:t>
      </w:r>
      <w:r w:rsidR="006A4212" w:rsidRPr="006A4212">
        <w:rPr>
          <w:rFonts w:asciiTheme="majorHAnsi" w:eastAsia="Times New Roman" w:hAnsiTheme="majorHAnsi" w:cstheme="majorHAnsi"/>
          <w:color w:val="000000"/>
          <w:sz w:val="22"/>
          <w:szCs w:val="22"/>
          <w:lang w:val="mi-NZ"/>
        </w:rPr>
        <w:t xml:space="preserve">if </w:t>
      </w:r>
      <w:r w:rsidRPr="006A4212">
        <w:rPr>
          <w:rFonts w:asciiTheme="majorHAnsi" w:eastAsia="Times New Roman" w:hAnsiTheme="majorHAnsi" w:cstheme="majorHAnsi"/>
          <w:color w:val="000000"/>
          <w:sz w:val="22"/>
          <w:szCs w:val="22"/>
          <w:lang w:val="mi-NZ"/>
        </w:rPr>
        <w:t>the statement “I felt that this course valued Māori beliefs, language and practices” is being understood from students and if it’s still relevant and the best statement to use</w:t>
      </w:r>
    </w:p>
    <w:p w:rsidR="00776045" w:rsidRPr="006A4212" w:rsidRDefault="006A4212" w:rsidP="00776045">
      <w:pPr>
        <w:numPr>
          <w:ilvl w:val="0"/>
          <w:numId w:val="9"/>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lang w:val="mi-NZ"/>
        </w:rPr>
        <w:t>T</w:t>
      </w:r>
      <w:r w:rsidRPr="006A4212">
        <w:rPr>
          <w:rFonts w:asciiTheme="majorHAnsi" w:eastAsia="Times New Roman" w:hAnsiTheme="majorHAnsi" w:cstheme="majorHAnsi"/>
          <w:color w:val="000000"/>
          <w:sz w:val="22"/>
          <w:szCs w:val="22"/>
          <w:lang w:val="mi-NZ"/>
        </w:rPr>
        <w:t xml:space="preserve">hat </w:t>
      </w:r>
      <w:r w:rsidRPr="006A4212">
        <w:rPr>
          <w:rFonts w:asciiTheme="majorHAnsi" w:eastAsia="Times New Roman" w:hAnsiTheme="majorHAnsi" w:cstheme="majorHAnsi"/>
          <w:color w:val="000000"/>
          <w:sz w:val="22"/>
          <w:szCs w:val="22"/>
          <w:lang w:val="mi-NZ"/>
        </w:rPr>
        <w:t>teaching staff</w:t>
      </w:r>
      <w:r w:rsidRPr="006A4212">
        <w:rPr>
          <w:rFonts w:asciiTheme="majorHAnsi" w:eastAsia="Times New Roman" w:hAnsiTheme="majorHAnsi" w:cstheme="majorHAnsi"/>
          <w:color w:val="000000"/>
          <w:sz w:val="22"/>
          <w:szCs w:val="22"/>
          <w:lang w:val="mi-NZ"/>
        </w:rPr>
        <w:t xml:space="preserve"> with group assessments should </w:t>
      </w:r>
      <w:r w:rsidRPr="006A4212">
        <w:rPr>
          <w:rFonts w:asciiTheme="majorHAnsi" w:eastAsia="Times New Roman" w:hAnsiTheme="majorHAnsi" w:cstheme="majorHAnsi"/>
          <w:color w:val="000000"/>
          <w:sz w:val="22"/>
          <w:szCs w:val="22"/>
          <w:lang w:val="mi-NZ"/>
        </w:rPr>
        <w:t>complete</w:t>
      </w:r>
      <w:r w:rsidRPr="006A4212">
        <w:rPr>
          <w:rFonts w:asciiTheme="majorHAnsi" w:eastAsia="Times New Roman" w:hAnsiTheme="majorHAnsi" w:cstheme="majorHAnsi"/>
          <w:color w:val="000000"/>
          <w:sz w:val="22"/>
          <w:szCs w:val="22"/>
          <w:lang w:val="mi-NZ"/>
        </w:rPr>
        <w:t xml:space="preserve"> the relevant </w:t>
      </w:r>
      <w:r w:rsidRPr="006A4212">
        <w:rPr>
          <w:rFonts w:asciiTheme="majorHAnsi" w:eastAsia="Times New Roman" w:hAnsiTheme="majorHAnsi" w:cstheme="majorHAnsi"/>
          <w:color w:val="000000"/>
          <w:sz w:val="22"/>
          <w:szCs w:val="22"/>
          <w:lang w:val="mi-NZ"/>
        </w:rPr>
        <w:t xml:space="preserve">professional development </w:t>
      </w:r>
      <w:r w:rsidRPr="006A4212">
        <w:rPr>
          <w:rFonts w:asciiTheme="majorHAnsi" w:eastAsia="Times New Roman" w:hAnsiTheme="majorHAnsi" w:cstheme="majorHAnsi"/>
          <w:color w:val="000000"/>
          <w:sz w:val="22"/>
          <w:szCs w:val="22"/>
          <w:lang w:val="mi-NZ"/>
        </w:rPr>
        <w:t>badge</w:t>
      </w:r>
      <w:r w:rsidRPr="006A4212">
        <w:rPr>
          <w:rFonts w:asciiTheme="majorHAnsi" w:eastAsia="Times New Roman" w:hAnsiTheme="majorHAnsi" w:cstheme="majorHAnsi"/>
          <w:color w:val="000000"/>
          <w:sz w:val="22"/>
          <w:szCs w:val="22"/>
          <w:lang w:val="mi-NZ"/>
        </w:rPr>
        <w:t xml:space="preserve"> (b</w:t>
      </w:r>
      <w:r w:rsidR="00776045" w:rsidRPr="006A4212">
        <w:rPr>
          <w:rFonts w:asciiTheme="majorHAnsi" w:eastAsia="Times New Roman" w:hAnsiTheme="majorHAnsi" w:cstheme="majorHAnsi"/>
          <w:color w:val="000000"/>
          <w:sz w:val="22"/>
          <w:szCs w:val="22"/>
          <w:lang w:val="mi-NZ"/>
        </w:rPr>
        <w:t xml:space="preserve">ased </w:t>
      </w:r>
      <w:r w:rsidRPr="006A4212">
        <w:rPr>
          <w:rFonts w:asciiTheme="majorHAnsi" w:eastAsia="Times New Roman" w:hAnsiTheme="majorHAnsi" w:cstheme="majorHAnsi"/>
          <w:color w:val="000000"/>
          <w:sz w:val="22"/>
          <w:szCs w:val="22"/>
          <w:lang w:val="mi-NZ"/>
        </w:rPr>
        <w:t>on</w:t>
      </w:r>
      <w:r w:rsidR="00776045" w:rsidRPr="006A4212">
        <w:rPr>
          <w:rFonts w:asciiTheme="majorHAnsi" w:eastAsia="Times New Roman" w:hAnsiTheme="majorHAnsi" w:cstheme="majorHAnsi"/>
          <w:color w:val="000000"/>
          <w:sz w:val="22"/>
          <w:szCs w:val="22"/>
          <w:lang w:val="mi-NZ"/>
        </w:rPr>
        <w:t xml:space="preserve"> the lower performance of group assessment satisfaction</w:t>
      </w:r>
      <w:r w:rsidRPr="006A4212">
        <w:rPr>
          <w:rFonts w:asciiTheme="majorHAnsi" w:eastAsia="Times New Roman" w:hAnsiTheme="majorHAnsi" w:cstheme="majorHAnsi"/>
          <w:color w:val="000000"/>
          <w:sz w:val="22"/>
          <w:szCs w:val="22"/>
          <w:lang w:val="mi-NZ"/>
        </w:rPr>
        <w:t>)</w:t>
      </w:r>
      <w:r w:rsidR="00776045" w:rsidRPr="006A4212">
        <w:rPr>
          <w:rFonts w:asciiTheme="majorHAnsi" w:eastAsia="Times New Roman" w:hAnsiTheme="majorHAnsi" w:cstheme="majorHAnsi"/>
          <w:color w:val="000000"/>
          <w:sz w:val="22"/>
          <w:szCs w:val="22"/>
          <w:lang w:val="mi-NZ"/>
        </w:rPr>
        <w:t xml:space="preserve"> </w:t>
      </w:r>
    </w:p>
    <w:p w:rsidR="00776045" w:rsidRPr="006A4212" w:rsidRDefault="006A4212" w:rsidP="00954BC0">
      <w:pPr>
        <w:numPr>
          <w:ilvl w:val="0"/>
          <w:numId w:val="9"/>
        </w:numPr>
        <w:spacing w:before="100" w:beforeAutospacing="1" w:after="100" w:afterAutospacing="1" w:line="254" w:lineRule="auto"/>
        <w:rPr>
          <w:rFonts w:asciiTheme="majorHAnsi" w:eastAsia="Times New Roman" w:hAnsiTheme="majorHAnsi" w:cstheme="majorHAnsi"/>
          <w:color w:val="000000"/>
          <w:sz w:val="22"/>
          <w:szCs w:val="22"/>
        </w:rPr>
      </w:pPr>
      <w:r w:rsidRPr="006A4212">
        <w:rPr>
          <w:rFonts w:asciiTheme="majorHAnsi" w:eastAsia="Times New Roman" w:hAnsiTheme="majorHAnsi" w:cstheme="majorHAnsi"/>
          <w:color w:val="000000"/>
          <w:sz w:val="22"/>
          <w:szCs w:val="22"/>
          <w:lang w:val="mi-NZ"/>
        </w:rPr>
        <w:t xml:space="preserve">That </w:t>
      </w:r>
      <w:r w:rsidR="00776045" w:rsidRPr="006A4212">
        <w:rPr>
          <w:rFonts w:asciiTheme="majorHAnsi" w:eastAsia="Times New Roman" w:hAnsiTheme="majorHAnsi" w:cstheme="majorHAnsi"/>
          <w:color w:val="000000"/>
          <w:sz w:val="22"/>
          <w:szCs w:val="22"/>
          <w:lang w:val="mi-NZ"/>
        </w:rPr>
        <w:t xml:space="preserve">Te Puna Ako investigate whether </w:t>
      </w:r>
      <w:r w:rsidRPr="006A4212">
        <w:rPr>
          <w:rFonts w:asciiTheme="majorHAnsi" w:eastAsia="Times New Roman" w:hAnsiTheme="majorHAnsi" w:cstheme="majorHAnsi"/>
          <w:color w:val="000000"/>
          <w:sz w:val="22"/>
          <w:szCs w:val="22"/>
          <w:lang w:val="mi-NZ"/>
        </w:rPr>
        <w:t xml:space="preserve">the results of the </w:t>
      </w:r>
      <w:r w:rsidR="00776045" w:rsidRPr="006A4212">
        <w:rPr>
          <w:rFonts w:asciiTheme="majorHAnsi" w:eastAsia="Times New Roman" w:hAnsiTheme="majorHAnsi" w:cstheme="majorHAnsi"/>
          <w:color w:val="000000"/>
          <w:sz w:val="22"/>
          <w:szCs w:val="22"/>
          <w:lang w:val="mi-NZ"/>
        </w:rPr>
        <w:t xml:space="preserve">driver modelling analysis </w:t>
      </w:r>
      <w:r w:rsidRPr="006A4212">
        <w:rPr>
          <w:rFonts w:asciiTheme="majorHAnsi" w:eastAsia="Times New Roman" w:hAnsiTheme="majorHAnsi" w:cstheme="majorHAnsi"/>
          <w:color w:val="000000"/>
          <w:sz w:val="22"/>
          <w:szCs w:val="22"/>
          <w:lang w:val="mi-NZ"/>
        </w:rPr>
        <w:t xml:space="preserve">can be used </w:t>
      </w:r>
      <w:r w:rsidR="00776045" w:rsidRPr="006A4212">
        <w:rPr>
          <w:rFonts w:asciiTheme="majorHAnsi" w:eastAsia="Times New Roman" w:hAnsiTheme="majorHAnsi" w:cstheme="majorHAnsi"/>
          <w:color w:val="000000"/>
          <w:sz w:val="22"/>
          <w:szCs w:val="22"/>
          <w:lang w:val="mi-NZ"/>
        </w:rPr>
        <w:t xml:space="preserve">to provide </w:t>
      </w:r>
      <w:r w:rsidRPr="006A4212">
        <w:rPr>
          <w:rFonts w:asciiTheme="majorHAnsi" w:eastAsia="Times New Roman" w:hAnsiTheme="majorHAnsi" w:cstheme="majorHAnsi"/>
          <w:color w:val="000000"/>
          <w:sz w:val="22"/>
          <w:szCs w:val="22"/>
          <w:lang w:val="mi-NZ"/>
        </w:rPr>
        <w:t>guidance to</w:t>
      </w:r>
      <w:r w:rsidR="00776045" w:rsidRPr="006A4212">
        <w:rPr>
          <w:rFonts w:asciiTheme="majorHAnsi" w:eastAsia="Times New Roman" w:hAnsiTheme="majorHAnsi" w:cstheme="majorHAnsi"/>
          <w:color w:val="000000"/>
          <w:sz w:val="22"/>
          <w:szCs w:val="22"/>
          <w:lang w:val="mi-NZ"/>
        </w:rPr>
        <w:t xml:space="preserve"> teaching staff on “the top 5 things all courses should have” </w:t>
      </w:r>
    </w:p>
    <w:p w:rsidR="00776045" w:rsidRPr="006A4212" w:rsidRDefault="00776045" w:rsidP="00776045">
      <w:pPr>
        <w:rPr>
          <w:rFonts w:asciiTheme="majorHAnsi" w:eastAsia="Times New Roman" w:hAnsiTheme="majorHAnsi" w:cstheme="majorHAnsi"/>
          <w:color w:val="000000"/>
          <w:sz w:val="24"/>
        </w:rPr>
      </w:pPr>
    </w:p>
    <w:p w:rsidR="00764609" w:rsidRPr="006A4212" w:rsidRDefault="00764609" w:rsidP="00140207">
      <w:pPr>
        <w:rPr>
          <w:rFonts w:asciiTheme="majorHAnsi" w:hAnsiTheme="majorHAnsi" w:cstheme="majorHAnsi"/>
          <w:i/>
          <w:color w:val="808080" w:themeColor="background1" w:themeShade="80"/>
        </w:rPr>
      </w:pPr>
    </w:p>
    <w:sectPr w:rsidR="00764609" w:rsidRPr="006A4212" w:rsidSect="00F339B5">
      <w:headerReference w:type="default" r:id="rId11"/>
      <w:footerReference w:type="even" r:id="rId12"/>
      <w:pgSz w:w="11906" w:h="16838"/>
      <w:pgMar w:top="2160" w:right="1440" w:bottom="1135" w:left="1440" w:header="851"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4F" w:rsidRDefault="005C374F" w:rsidP="00541502">
      <w:pPr>
        <w:spacing w:after="0"/>
      </w:pPr>
      <w:r>
        <w:separator/>
      </w:r>
    </w:p>
  </w:endnote>
  <w:endnote w:type="continuationSeparator" w:id="0">
    <w:p w:rsidR="005C374F" w:rsidRDefault="005C374F" w:rsidP="00541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CE" w:rsidRDefault="00EC62CE" w:rsidP="00D222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C62CE" w:rsidRDefault="00EC62CE" w:rsidP="0054150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4F" w:rsidRDefault="005C374F" w:rsidP="00541502">
      <w:pPr>
        <w:spacing w:after="0"/>
      </w:pPr>
      <w:r>
        <w:separator/>
      </w:r>
    </w:p>
  </w:footnote>
  <w:footnote w:type="continuationSeparator" w:id="0">
    <w:p w:rsidR="005C374F" w:rsidRDefault="005C374F" w:rsidP="00541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CE" w:rsidRPr="00155354" w:rsidRDefault="00EC62CE" w:rsidP="00155354">
    <w:pPr>
      <w:pStyle w:val="Header"/>
      <w:tabs>
        <w:tab w:val="left" w:pos="285"/>
        <w:tab w:val="left" w:pos="1380"/>
        <w:tab w:val="left" w:pos="5080"/>
        <w:tab w:val="right" w:pos="9026"/>
      </w:tabs>
      <w:jc w:val="right"/>
      <w:rPr>
        <w:rFonts w:ascii="Arial" w:hAnsi="Arial" w:cs="Arial"/>
        <w:color w:val="C5C5C5"/>
        <w:sz w:val="60"/>
        <w:szCs w:val="60"/>
      </w:rPr>
    </w:pPr>
    <w:r>
      <w:rPr>
        <w:rFonts w:ascii="Arial" w:hAnsi="Arial"/>
        <w:noProof/>
        <w:lang w:val="en-NZ" w:eastAsia="en-NZ"/>
      </w:rPr>
      <w:drawing>
        <wp:anchor distT="0" distB="0" distL="114300" distR="114300" simplePos="0" relativeHeight="251662336" behindDoc="0" locked="0" layoutInCell="1" allowOverlap="1" wp14:anchorId="490426BF" wp14:editId="3F4F461A">
          <wp:simplePos x="0" y="0"/>
          <wp:positionH relativeFrom="margin">
            <wp:posOffset>76200</wp:posOffset>
          </wp:positionH>
          <wp:positionV relativeFrom="margin">
            <wp:posOffset>-993775</wp:posOffset>
          </wp:positionV>
          <wp:extent cx="1739265" cy="788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c_Simplified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1739265" cy="788035"/>
                  </a:xfrm>
                  <a:prstGeom prst="rect">
                    <a:avLst/>
                  </a:prstGeom>
                </pic:spPr>
              </pic:pic>
            </a:graphicData>
          </a:graphic>
        </wp:anchor>
      </w:drawing>
    </w:r>
    <w:r>
      <w:rPr>
        <w:rFonts w:ascii="Arial" w:hAnsi="Arial" w:cs="Arial"/>
        <w:color w:val="C5C5C5"/>
        <w:sz w:val="80"/>
        <w:szCs w:val="80"/>
      </w:rPr>
      <w:tab/>
    </w:r>
    <w:r w:rsidRPr="004F3C53">
      <w:rPr>
        <w:rFonts w:ascii="Arial" w:hAnsi="Arial" w:cs="Arial"/>
        <w:color w:val="A6A6A6" w:themeColor="background1" w:themeShade="A6"/>
        <w:sz w:val="60"/>
        <w:szCs w:val="60"/>
      </w:rPr>
      <w:t xml:space="preserve">For </w:t>
    </w:r>
    <w:r>
      <w:rPr>
        <w:rFonts w:ascii="Arial" w:hAnsi="Arial" w:cs="Arial"/>
        <w:color w:val="A6A6A6" w:themeColor="background1" w:themeShade="A6"/>
        <w:sz w:val="60"/>
        <w:szCs w:val="60"/>
      </w:rPr>
      <w:t>Discussion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421"/>
    <w:multiLevelType w:val="hybridMultilevel"/>
    <w:tmpl w:val="4356C7A2"/>
    <w:lvl w:ilvl="0" w:tplc="3CE201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B37C4"/>
    <w:multiLevelType w:val="hybridMultilevel"/>
    <w:tmpl w:val="0C4AF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28826E5"/>
    <w:multiLevelType w:val="multilevel"/>
    <w:tmpl w:val="A25C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6723D"/>
    <w:multiLevelType w:val="hybridMultilevel"/>
    <w:tmpl w:val="9A726E6C"/>
    <w:lvl w:ilvl="0" w:tplc="1409000F">
      <w:start w:val="1"/>
      <w:numFmt w:val="decimal"/>
      <w:lvlText w:val="%1."/>
      <w:lvlJc w:val="left"/>
      <w:pPr>
        <w:ind w:left="720" w:hanging="360"/>
      </w:p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F8D20A2"/>
    <w:multiLevelType w:val="multilevel"/>
    <w:tmpl w:val="0409001D"/>
    <w:styleLink w:val="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EB4294"/>
    <w:multiLevelType w:val="hybridMultilevel"/>
    <w:tmpl w:val="958C9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96158"/>
    <w:multiLevelType w:val="multilevel"/>
    <w:tmpl w:val="4F7A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B0928"/>
    <w:multiLevelType w:val="hybridMultilevel"/>
    <w:tmpl w:val="958C9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C453B0"/>
    <w:multiLevelType w:val="hybridMultilevel"/>
    <w:tmpl w:val="86866B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5"/>
  </w:num>
  <w:num w:numId="5">
    <w:abstractNumId w:val="0"/>
  </w:num>
  <w:num w:numId="6">
    <w:abstractNumId w:val="4"/>
  </w:num>
  <w:num w:numId="7">
    <w:abstractNumId w:val="1"/>
  </w:num>
  <w:num w:numId="8">
    <w:abstractNumId w:val="6"/>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77"/>
    <w:rsid w:val="00031E62"/>
    <w:rsid w:val="000378E2"/>
    <w:rsid w:val="00041750"/>
    <w:rsid w:val="000908C2"/>
    <w:rsid w:val="000B7CCF"/>
    <w:rsid w:val="000C3CC4"/>
    <w:rsid w:val="0012397A"/>
    <w:rsid w:val="00140207"/>
    <w:rsid w:val="00155354"/>
    <w:rsid w:val="001646E5"/>
    <w:rsid w:val="0016524B"/>
    <w:rsid w:val="00172DD7"/>
    <w:rsid w:val="00181B34"/>
    <w:rsid w:val="00190C00"/>
    <w:rsid w:val="001A1BFB"/>
    <w:rsid w:val="001B1EF8"/>
    <w:rsid w:val="001D61EB"/>
    <w:rsid w:val="001E2B70"/>
    <w:rsid w:val="0020567A"/>
    <w:rsid w:val="00212F63"/>
    <w:rsid w:val="00217853"/>
    <w:rsid w:val="002250A6"/>
    <w:rsid w:val="00243205"/>
    <w:rsid w:val="0026059D"/>
    <w:rsid w:val="00275355"/>
    <w:rsid w:val="0028541D"/>
    <w:rsid w:val="002950C1"/>
    <w:rsid w:val="002A3690"/>
    <w:rsid w:val="002E3A3E"/>
    <w:rsid w:val="002F5829"/>
    <w:rsid w:val="003013CE"/>
    <w:rsid w:val="0031613D"/>
    <w:rsid w:val="00347E77"/>
    <w:rsid w:val="00356720"/>
    <w:rsid w:val="00366791"/>
    <w:rsid w:val="0039430D"/>
    <w:rsid w:val="00395C77"/>
    <w:rsid w:val="003A2A95"/>
    <w:rsid w:val="003B551A"/>
    <w:rsid w:val="003C1DEB"/>
    <w:rsid w:val="003D04FB"/>
    <w:rsid w:val="003D4BD0"/>
    <w:rsid w:val="003D561F"/>
    <w:rsid w:val="004376E2"/>
    <w:rsid w:val="00453E43"/>
    <w:rsid w:val="00454091"/>
    <w:rsid w:val="00455C42"/>
    <w:rsid w:val="004644CB"/>
    <w:rsid w:val="00467775"/>
    <w:rsid w:val="00472D69"/>
    <w:rsid w:val="004A0693"/>
    <w:rsid w:val="004A77B5"/>
    <w:rsid w:val="004C575E"/>
    <w:rsid w:val="004D4ACD"/>
    <w:rsid w:val="004F3C53"/>
    <w:rsid w:val="00507E36"/>
    <w:rsid w:val="00523C96"/>
    <w:rsid w:val="00536986"/>
    <w:rsid w:val="00541502"/>
    <w:rsid w:val="00550773"/>
    <w:rsid w:val="0057203B"/>
    <w:rsid w:val="00591B06"/>
    <w:rsid w:val="00592FA5"/>
    <w:rsid w:val="005C23C2"/>
    <w:rsid w:val="005C374F"/>
    <w:rsid w:val="005E014C"/>
    <w:rsid w:val="005E414B"/>
    <w:rsid w:val="005E7D9C"/>
    <w:rsid w:val="005F37A6"/>
    <w:rsid w:val="006300BA"/>
    <w:rsid w:val="00637A99"/>
    <w:rsid w:val="00645B65"/>
    <w:rsid w:val="0064720C"/>
    <w:rsid w:val="006670FD"/>
    <w:rsid w:val="00670FC1"/>
    <w:rsid w:val="00677EAE"/>
    <w:rsid w:val="006862D1"/>
    <w:rsid w:val="00694837"/>
    <w:rsid w:val="006A10DC"/>
    <w:rsid w:val="006A13A6"/>
    <w:rsid w:val="006A2BA8"/>
    <w:rsid w:val="006A4212"/>
    <w:rsid w:val="006A7C83"/>
    <w:rsid w:val="006B29E1"/>
    <w:rsid w:val="006C2008"/>
    <w:rsid w:val="006C6A69"/>
    <w:rsid w:val="006E07F2"/>
    <w:rsid w:val="006E3802"/>
    <w:rsid w:val="006E4C04"/>
    <w:rsid w:val="006E4D20"/>
    <w:rsid w:val="006F50F1"/>
    <w:rsid w:val="0070523E"/>
    <w:rsid w:val="00725315"/>
    <w:rsid w:val="007473E7"/>
    <w:rsid w:val="0076164A"/>
    <w:rsid w:val="00761A5D"/>
    <w:rsid w:val="00764609"/>
    <w:rsid w:val="0076532D"/>
    <w:rsid w:val="00776045"/>
    <w:rsid w:val="0078310E"/>
    <w:rsid w:val="007B066A"/>
    <w:rsid w:val="007C0D84"/>
    <w:rsid w:val="007D24CC"/>
    <w:rsid w:val="007D62E7"/>
    <w:rsid w:val="007E247D"/>
    <w:rsid w:val="007F580A"/>
    <w:rsid w:val="00802B71"/>
    <w:rsid w:val="008043D8"/>
    <w:rsid w:val="0080706F"/>
    <w:rsid w:val="00825B8E"/>
    <w:rsid w:val="00841A2C"/>
    <w:rsid w:val="008636C7"/>
    <w:rsid w:val="0087388B"/>
    <w:rsid w:val="00887FE6"/>
    <w:rsid w:val="008B0918"/>
    <w:rsid w:val="008C651E"/>
    <w:rsid w:val="008D1E31"/>
    <w:rsid w:val="008F752F"/>
    <w:rsid w:val="0090100F"/>
    <w:rsid w:val="00905CA6"/>
    <w:rsid w:val="0095748A"/>
    <w:rsid w:val="00980310"/>
    <w:rsid w:val="00982789"/>
    <w:rsid w:val="009A4301"/>
    <w:rsid w:val="009D24A5"/>
    <w:rsid w:val="009D5D11"/>
    <w:rsid w:val="009E5439"/>
    <w:rsid w:val="009E6248"/>
    <w:rsid w:val="009E6893"/>
    <w:rsid w:val="00A02C26"/>
    <w:rsid w:val="00A07482"/>
    <w:rsid w:val="00A354F8"/>
    <w:rsid w:val="00A37BC6"/>
    <w:rsid w:val="00A40954"/>
    <w:rsid w:val="00A72489"/>
    <w:rsid w:val="00A91E78"/>
    <w:rsid w:val="00AA7626"/>
    <w:rsid w:val="00AB470A"/>
    <w:rsid w:val="00AD594F"/>
    <w:rsid w:val="00AF13B2"/>
    <w:rsid w:val="00B62D54"/>
    <w:rsid w:val="00B836A0"/>
    <w:rsid w:val="00B91BB6"/>
    <w:rsid w:val="00BA1112"/>
    <w:rsid w:val="00BB1B2A"/>
    <w:rsid w:val="00BB35BA"/>
    <w:rsid w:val="00BF2E2E"/>
    <w:rsid w:val="00BF4E45"/>
    <w:rsid w:val="00C40D88"/>
    <w:rsid w:val="00C40F52"/>
    <w:rsid w:val="00C860C1"/>
    <w:rsid w:val="00CA306C"/>
    <w:rsid w:val="00CE5D49"/>
    <w:rsid w:val="00CE7C0A"/>
    <w:rsid w:val="00D170D6"/>
    <w:rsid w:val="00D222B3"/>
    <w:rsid w:val="00D235FF"/>
    <w:rsid w:val="00D325ED"/>
    <w:rsid w:val="00D439C8"/>
    <w:rsid w:val="00D71253"/>
    <w:rsid w:val="00D73762"/>
    <w:rsid w:val="00D7452C"/>
    <w:rsid w:val="00D753E3"/>
    <w:rsid w:val="00DB1C4B"/>
    <w:rsid w:val="00DB400A"/>
    <w:rsid w:val="00DE1D36"/>
    <w:rsid w:val="00DE2622"/>
    <w:rsid w:val="00E10C8E"/>
    <w:rsid w:val="00E2038A"/>
    <w:rsid w:val="00E34073"/>
    <w:rsid w:val="00E360B9"/>
    <w:rsid w:val="00E442C3"/>
    <w:rsid w:val="00E45CE9"/>
    <w:rsid w:val="00E93E17"/>
    <w:rsid w:val="00E97C69"/>
    <w:rsid w:val="00EA774B"/>
    <w:rsid w:val="00EB7A5B"/>
    <w:rsid w:val="00EC62CE"/>
    <w:rsid w:val="00ED7B87"/>
    <w:rsid w:val="00EE141D"/>
    <w:rsid w:val="00EF2733"/>
    <w:rsid w:val="00F0609F"/>
    <w:rsid w:val="00F06E2E"/>
    <w:rsid w:val="00F07E8E"/>
    <w:rsid w:val="00F339B5"/>
    <w:rsid w:val="00F44DFE"/>
    <w:rsid w:val="00F84D0A"/>
    <w:rsid w:val="00FB5324"/>
    <w:rsid w:val="00FC4E56"/>
    <w:rsid w:val="00FC5A0D"/>
    <w:rsid w:val="00FD750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80C9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77"/>
    <w:pPr>
      <w:spacing w:after="120"/>
    </w:pPr>
    <w:rPr>
      <w:rFonts w:ascii="Verdana" w:eastAsia="Cambria" w:hAnsi="Verdana" w:cs="Times New Roman"/>
      <w:sz w:val="20"/>
      <w:szCs w:val="24"/>
      <w:lang w:val="en-US"/>
    </w:rPr>
  </w:style>
  <w:style w:type="paragraph" w:styleId="Heading1">
    <w:name w:val="heading 1"/>
    <w:basedOn w:val="Normal"/>
    <w:next w:val="Normal"/>
    <w:link w:val="Heading1Char"/>
    <w:uiPriority w:val="9"/>
    <w:qFormat/>
    <w:rsid w:val="00E97C69"/>
    <w:pPr>
      <w:framePr w:hSpace="180" w:wrap="around" w:vAnchor="page" w:hAnchor="text" w:y="3061"/>
      <w:pBdr>
        <w:bottom w:val="single" w:sz="4" w:space="1" w:color="auto"/>
      </w:pBdr>
      <w:spacing w:after="0" w:line="288" w:lineRule="auto"/>
      <w:outlineLvl w:val="0"/>
    </w:pPr>
    <w:rPr>
      <w:rFonts w:ascii="Arial" w:eastAsiaTheme="minorHAnsi" w:hAnsi="Arial" w:cstheme="minorBidi"/>
      <w:b/>
      <w:sz w:val="22"/>
      <w:szCs w:val="22"/>
      <w:lang w:val="en-GB"/>
    </w:rPr>
  </w:style>
  <w:style w:type="paragraph" w:styleId="Heading2">
    <w:name w:val="heading 2"/>
    <w:basedOn w:val="Normal"/>
    <w:next w:val="Normal"/>
    <w:link w:val="Heading2Char"/>
    <w:uiPriority w:val="9"/>
    <w:unhideWhenUsed/>
    <w:qFormat/>
    <w:rsid w:val="00E97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ecMemoFax">
    <w:name w:val="Unitec Memo &amp; Fax"/>
    <w:basedOn w:val="Normal"/>
    <w:qFormat/>
    <w:rsid w:val="00395C77"/>
    <w:rPr>
      <w:color w:val="424342"/>
    </w:rPr>
  </w:style>
  <w:style w:type="paragraph" w:styleId="BalloonText">
    <w:name w:val="Balloon Text"/>
    <w:basedOn w:val="Normal"/>
    <w:link w:val="BalloonTextChar"/>
    <w:uiPriority w:val="99"/>
    <w:semiHidden/>
    <w:unhideWhenUsed/>
    <w:rsid w:val="0039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77"/>
    <w:rPr>
      <w:rFonts w:ascii="Tahoma" w:eastAsia="Cambria" w:hAnsi="Tahoma" w:cs="Tahoma"/>
      <w:sz w:val="16"/>
      <w:szCs w:val="16"/>
      <w:lang w:val="en-US"/>
    </w:rPr>
  </w:style>
  <w:style w:type="paragraph" w:styleId="Header">
    <w:name w:val="header"/>
    <w:basedOn w:val="Normal"/>
    <w:link w:val="HeaderChar"/>
    <w:uiPriority w:val="99"/>
    <w:unhideWhenUsed/>
    <w:rsid w:val="00541502"/>
    <w:pPr>
      <w:tabs>
        <w:tab w:val="center" w:pos="4320"/>
        <w:tab w:val="right" w:pos="8640"/>
      </w:tabs>
      <w:spacing w:after="0"/>
    </w:pPr>
  </w:style>
  <w:style w:type="character" w:customStyle="1" w:styleId="HeaderChar">
    <w:name w:val="Header Char"/>
    <w:basedOn w:val="DefaultParagraphFont"/>
    <w:link w:val="Header"/>
    <w:uiPriority w:val="99"/>
    <w:rsid w:val="00541502"/>
    <w:rPr>
      <w:rFonts w:ascii="Verdana" w:eastAsia="Cambria" w:hAnsi="Verdana" w:cs="Times New Roman"/>
      <w:sz w:val="20"/>
      <w:szCs w:val="24"/>
      <w:lang w:val="en-US"/>
    </w:rPr>
  </w:style>
  <w:style w:type="paragraph" w:styleId="Footer">
    <w:name w:val="footer"/>
    <w:basedOn w:val="Normal"/>
    <w:link w:val="FooterChar"/>
    <w:uiPriority w:val="99"/>
    <w:unhideWhenUsed/>
    <w:rsid w:val="00541502"/>
    <w:pPr>
      <w:tabs>
        <w:tab w:val="center" w:pos="4320"/>
        <w:tab w:val="right" w:pos="8640"/>
      </w:tabs>
      <w:spacing w:after="0"/>
    </w:pPr>
  </w:style>
  <w:style w:type="character" w:customStyle="1" w:styleId="FooterChar">
    <w:name w:val="Footer Char"/>
    <w:basedOn w:val="DefaultParagraphFont"/>
    <w:link w:val="Footer"/>
    <w:uiPriority w:val="99"/>
    <w:rsid w:val="00541502"/>
    <w:rPr>
      <w:rFonts w:ascii="Verdana" w:eastAsia="Cambria" w:hAnsi="Verdana" w:cs="Times New Roman"/>
      <w:sz w:val="20"/>
      <w:szCs w:val="24"/>
      <w:lang w:val="en-US"/>
    </w:rPr>
  </w:style>
  <w:style w:type="character" w:styleId="PageNumber">
    <w:name w:val="page number"/>
    <w:basedOn w:val="DefaultParagraphFont"/>
    <w:uiPriority w:val="99"/>
    <w:semiHidden/>
    <w:unhideWhenUsed/>
    <w:rsid w:val="00541502"/>
  </w:style>
  <w:style w:type="character" w:styleId="Hyperlink">
    <w:name w:val="Hyperlink"/>
    <w:basedOn w:val="DefaultParagraphFont"/>
    <w:uiPriority w:val="99"/>
    <w:unhideWhenUsed/>
    <w:rsid w:val="00D753E3"/>
    <w:rPr>
      <w:color w:val="0000FF" w:themeColor="hyperlink"/>
      <w:u w:val="single"/>
    </w:rPr>
  </w:style>
  <w:style w:type="paragraph" w:customStyle="1" w:styleId="UnitecAcademicTitle">
    <w:name w:val="Unitec Academic Title"/>
    <w:basedOn w:val="Normal"/>
    <w:qFormat/>
    <w:rsid w:val="009E6893"/>
    <w:pPr>
      <w:spacing w:after="0"/>
    </w:pPr>
    <w:rPr>
      <w:color w:val="424342"/>
      <w:sz w:val="36"/>
    </w:rPr>
  </w:style>
  <w:style w:type="table" w:styleId="TableGrid">
    <w:name w:val="Table Grid"/>
    <w:basedOn w:val="TableNormal"/>
    <w:uiPriority w:val="59"/>
    <w:rsid w:val="00DE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8E"/>
    <w:pPr>
      <w:ind w:left="720"/>
      <w:contextualSpacing/>
    </w:pPr>
  </w:style>
  <w:style w:type="character" w:customStyle="1" w:styleId="Heading1Char">
    <w:name w:val="Heading 1 Char"/>
    <w:basedOn w:val="DefaultParagraphFont"/>
    <w:link w:val="Heading1"/>
    <w:uiPriority w:val="9"/>
    <w:rsid w:val="00E97C69"/>
    <w:rPr>
      <w:rFonts w:ascii="Arial" w:hAnsi="Arial"/>
      <w:b/>
      <w:lang w:val="en-GB"/>
    </w:rPr>
  </w:style>
  <w:style w:type="character" w:customStyle="1" w:styleId="Heading2Char">
    <w:name w:val="Heading 2 Char"/>
    <w:basedOn w:val="DefaultParagraphFont"/>
    <w:link w:val="Heading2"/>
    <w:uiPriority w:val="9"/>
    <w:rsid w:val="00E97C69"/>
    <w:rPr>
      <w:rFonts w:asciiTheme="majorHAnsi" w:eastAsiaTheme="majorEastAsia" w:hAnsiTheme="majorHAnsi" w:cstheme="majorBidi"/>
      <w:b/>
      <w:bCs/>
      <w:color w:val="4F81BD" w:themeColor="accent1"/>
      <w:sz w:val="26"/>
      <w:szCs w:val="26"/>
      <w:lang w:val="en-US"/>
    </w:rPr>
  </w:style>
  <w:style w:type="numbering" w:customStyle="1" w:styleId="Numberedlist">
    <w:name w:val="Numbered list"/>
    <w:uiPriority w:val="99"/>
    <w:rsid w:val="00E97C69"/>
    <w:pPr>
      <w:numPr>
        <w:numId w:val="6"/>
      </w:numPr>
    </w:pPr>
  </w:style>
  <w:style w:type="paragraph" w:styleId="DocumentMap">
    <w:name w:val="Document Map"/>
    <w:basedOn w:val="Normal"/>
    <w:link w:val="DocumentMapChar"/>
    <w:uiPriority w:val="99"/>
    <w:semiHidden/>
    <w:unhideWhenUsed/>
    <w:rsid w:val="00887FE6"/>
    <w:pPr>
      <w:spacing w:after="0"/>
    </w:pPr>
    <w:rPr>
      <w:rFonts w:ascii="Times New Roman" w:hAnsi="Times New Roman"/>
      <w:sz w:val="24"/>
    </w:rPr>
  </w:style>
  <w:style w:type="character" w:customStyle="1" w:styleId="DocumentMapChar">
    <w:name w:val="Document Map Char"/>
    <w:basedOn w:val="DefaultParagraphFont"/>
    <w:link w:val="DocumentMap"/>
    <w:uiPriority w:val="99"/>
    <w:semiHidden/>
    <w:rsid w:val="00887FE6"/>
    <w:rPr>
      <w:rFonts w:ascii="Times New Roman" w:eastAsia="Cambria" w:hAnsi="Times New Roman" w:cs="Times New Roman"/>
      <w:sz w:val="24"/>
      <w:szCs w:val="24"/>
      <w:lang w:val="en-US"/>
    </w:rPr>
  </w:style>
  <w:style w:type="paragraph" w:styleId="Revision">
    <w:name w:val="Revision"/>
    <w:hidden/>
    <w:uiPriority w:val="99"/>
    <w:semiHidden/>
    <w:rsid w:val="00887FE6"/>
    <w:rPr>
      <w:rFonts w:ascii="Verdana" w:eastAsia="Cambria" w:hAnsi="Verdana" w:cs="Times New Roman"/>
      <w:sz w:val="20"/>
      <w:szCs w:val="24"/>
      <w:lang w:val="en-US"/>
    </w:rPr>
  </w:style>
  <w:style w:type="paragraph" w:styleId="NormalWeb">
    <w:name w:val="Normal (Web)"/>
    <w:basedOn w:val="Normal"/>
    <w:uiPriority w:val="99"/>
    <w:semiHidden/>
    <w:unhideWhenUsed/>
    <w:rsid w:val="00776045"/>
    <w:pPr>
      <w:spacing w:after="0"/>
    </w:pPr>
    <w:rPr>
      <w:rFonts w:ascii="Times New Roman" w:eastAsiaTheme="minorHAnsi" w:hAnsi="Times New Roman"/>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5599">
      <w:bodyDiv w:val="1"/>
      <w:marLeft w:val="0"/>
      <w:marRight w:val="0"/>
      <w:marTop w:val="0"/>
      <w:marBottom w:val="0"/>
      <w:divBdr>
        <w:top w:val="none" w:sz="0" w:space="0" w:color="auto"/>
        <w:left w:val="none" w:sz="0" w:space="0" w:color="auto"/>
        <w:bottom w:val="none" w:sz="0" w:space="0" w:color="auto"/>
        <w:right w:val="none" w:sz="0" w:space="0" w:color="auto"/>
      </w:divBdr>
    </w:div>
    <w:div w:id="1057389050">
      <w:bodyDiv w:val="1"/>
      <w:marLeft w:val="0"/>
      <w:marRight w:val="0"/>
      <w:marTop w:val="0"/>
      <w:marBottom w:val="0"/>
      <w:divBdr>
        <w:top w:val="none" w:sz="0" w:space="0" w:color="auto"/>
        <w:left w:val="none" w:sz="0" w:space="0" w:color="auto"/>
        <w:bottom w:val="none" w:sz="0" w:space="0" w:color="auto"/>
        <w:right w:val="none" w:sz="0" w:space="0" w:color="auto"/>
      </w:divBdr>
    </w:div>
    <w:div w:id="1678800038">
      <w:bodyDiv w:val="1"/>
      <w:marLeft w:val="60"/>
      <w:marRight w:val="60"/>
      <w:marTop w:val="60"/>
      <w:marBottom w:val="15"/>
      <w:divBdr>
        <w:top w:val="none" w:sz="0" w:space="0" w:color="auto"/>
        <w:left w:val="none" w:sz="0" w:space="0" w:color="auto"/>
        <w:bottom w:val="none" w:sz="0" w:space="0" w:color="auto"/>
        <w:right w:val="none" w:sz="0" w:space="0" w:color="auto"/>
      </w:divBdr>
      <w:divsChild>
        <w:div w:id="1448620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96353">
              <w:marLeft w:val="0"/>
              <w:marRight w:val="0"/>
              <w:marTop w:val="0"/>
              <w:marBottom w:val="0"/>
              <w:divBdr>
                <w:top w:val="none" w:sz="0" w:space="0" w:color="auto"/>
                <w:left w:val="none" w:sz="0" w:space="0" w:color="auto"/>
                <w:bottom w:val="none" w:sz="0" w:space="0" w:color="auto"/>
                <w:right w:val="none" w:sz="0" w:space="0" w:color="auto"/>
              </w:divBdr>
              <w:divsChild>
                <w:div w:id="197669981">
                  <w:marLeft w:val="0"/>
                  <w:marRight w:val="0"/>
                  <w:marTop w:val="0"/>
                  <w:marBottom w:val="0"/>
                  <w:divBdr>
                    <w:top w:val="none" w:sz="0" w:space="0" w:color="auto"/>
                    <w:left w:val="none" w:sz="0" w:space="0" w:color="auto"/>
                    <w:bottom w:val="none" w:sz="0" w:space="0" w:color="auto"/>
                    <w:right w:val="none" w:sz="0" w:space="0" w:color="auto"/>
                  </w:divBdr>
                </w:div>
                <w:div w:id="2048023374">
                  <w:marLeft w:val="0"/>
                  <w:marRight w:val="0"/>
                  <w:marTop w:val="0"/>
                  <w:marBottom w:val="0"/>
                  <w:divBdr>
                    <w:top w:val="none" w:sz="0" w:space="0" w:color="auto"/>
                    <w:left w:val="none" w:sz="0" w:space="0" w:color="auto"/>
                    <w:bottom w:val="none" w:sz="0" w:space="0" w:color="auto"/>
                    <w:right w:val="none" w:sz="0" w:space="0" w:color="auto"/>
                  </w:divBdr>
                </w:div>
                <w:div w:id="1332177709">
                  <w:marLeft w:val="0"/>
                  <w:marRight w:val="0"/>
                  <w:marTop w:val="0"/>
                  <w:marBottom w:val="0"/>
                  <w:divBdr>
                    <w:top w:val="none" w:sz="0" w:space="0" w:color="auto"/>
                    <w:left w:val="none" w:sz="0" w:space="0" w:color="auto"/>
                    <w:bottom w:val="none" w:sz="0" w:space="0" w:color="auto"/>
                    <w:right w:val="none" w:sz="0" w:space="0" w:color="auto"/>
                  </w:divBdr>
                </w:div>
                <w:div w:id="1303536528">
                  <w:marLeft w:val="0"/>
                  <w:marRight w:val="0"/>
                  <w:marTop w:val="0"/>
                  <w:marBottom w:val="0"/>
                  <w:divBdr>
                    <w:top w:val="none" w:sz="0" w:space="0" w:color="auto"/>
                    <w:left w:val="none" w:sz="0" w:space="0" w:color="auto"/>
                    <w:bottom w:val="none" w:sz="0" w:space="0" w:color="auto"/>
                    <w:right w:val="none" w:sz="0" w:space="0" w:color="auto"/>
                  </w:divBdr>
                </w:div>
                <w:div w:id="752312596">
                  <w:marLeft w:val="0"/>
                  <w:marRight w:val="0"/>
                  <w:marTop w:val="0"/>
                  <w:marBottom w:val="0"/>
                  <w:divBdr>
                    <w:top w:val="none" w:sz="0" w:space="0" w:color="auto"/>
                    <w:left w:val="none" w:sz="0" w:space="0" w:color="auto"/>
                    <w:bottom w:val="none" w:sz="0" w:space="0" w:color="auto"/>
                    <w:right w:val="none" w:sz="0" w:space="0" w:color="auto"/>
                  </w:divBdr>
                </w:div>
                <w:div w:id="1774592587">
                  <w:marLeft w:val="0"/>
                  <w:marRight w:val="0"/>
                  <w:marTop w:val="0"/>
                  <w:marBottom w:val="0"/>
                  <w:divBdr>
                    <w:top w:val="none" w:sz="0" w:space="0" w:color="auto"/>
                    <w:left w:val="none" w:sz="0" w:space="0" w:color="auto"/>
                    <w:bottom w:val="none" w:sz="0" w:space="0" w:color="auto"/>
                    <w:right w:val="none" w:sz="0" w:space="0" w:color="auto"/>
                  </w:divBdr>
                </w:div>
                <w:div w:id="822234864">
                  <w:marLeft w:val="0"/>
                  <w:marRight w:val="0"/>
                  <w:marTop w:val="0"/>
                  <w:marBottom w:val="0"/>
                  <w:divBdr>
                    <w:top w:val="none" w:sz="0" w:space="0" w:color="auto"/>
                    <w:left w:val="none" w:sz="0" w:space="0" w:color="auto"/>
                    <w:bottom w:val="none" w:sz="0" w:space="0" w:color="auto"/>
                    <w:right w:val="none" w:sz="0" w:space="0" w:color="auto"/>
                  </w:divBdr>
                </w:div>
                <w:div w:id="1677607301">
                  <w:marLeft w:val="0"/>
                  <w:marRight w:val="0"/>
                  <w:marTop w:val="0"/>
                  <w:marBottom w:val="0"/>
                  <w:divBdr>
                    <w:top w:val="none" w:sz="0" w:space="0" w:color="auto"/>
                    <w:left w:val="none" w:sz="0" w:space="0" w:color="auto"/>
                    <w:bottom w:val="none" w:sz="0" w:space="0" w:color="auto"/>
                    <w:right w:val="none" w:sz="0" w:space="0" w:color="auto"/>
                  </w:divBdr>
                </w:div>
                <w:div w:id="638071343">
                  <w:marLeft w:val="0"/>
                  <w:marRight w:val="0"/>
                  <w:marTop w:val="0"/>
                  <w:marBottom w:val="0"/>
                  <w:divBdr>
                    <w:top w:val="none" w:sz="0" w:space="0" w:color="auto"/>
                    <w:left w:val="none" w:sz="0" w:space="0" w:color="auto"/>
                    <w:bottom w:val="none" w:sz="0" w:space="0" w:color="auto"/>
                    <w:right w:val="none" w:sz="0" w:space="0" w:color="auto"/>
                  </w:divBdr>
                </w:div>
                <w:div w:id="973219737">
                  <w:marLeft w:val="0"/>
                  <w:marRight w:val="0"/>
                  <w:marTop w:val="0"/>
                  <w:marBottom w:val="0"/>
                  <w:divBdr>
                    <w:top w:val="none" w:sz="0" w:space="0" w:color="auto"/>
                    <w:left w:val="none" w:sz="0" w:space="0" w:color="auto"/>
                    <w:bottom w:val="none" w:sz="0" w:space="0" w:color="auto"/>
                    <w:right w:val="none" w:sz="0" w:space="0" w:color="auto"/>
                  </w:divBdr>
                </w:div>
                <w:div w:id="1034765194">
                  <w:marLeft w:val="0"/>
                  <w:marRight w:val="0"/>
                  <w:marTop w:val="0"/>
                  <w:marBottom w:val="0"/>
                  <w:divBdr>
                    <w:top w:val="none" w:sz="0" w:space="0" w:color="auto"/>
                    <w:left w:val="none" w:sz="0" w:space="0" w:color="auto"/>
                    <w:bottom w:val="none" w:sz="0" w:space="0" w:color="auto"/>
                    <w:right w:val="none" w:sz="0" w:space="0" w:color="auto"/>
                  </w:divBdr>
                </w:div>
                <w:div w:id="614098941">
                  <w:marLeft w:val="0"/>
                  <w:marRight w:val="0"/>
                  <w:marTop w:val="0"/>
                  <w:marBottom w:val="0"/>
                  <w:divBdr>
                    <w:top w:val="none" w:sz="0" w:space="0" w:color="auto"/>
                    <w:left w:val="none" w:sz="0" w:space="0" w:color="auto"/>
                    <w:bottom w:val="none" w:sz="0" w:space="0" w:color="auto"/>
                    <w:right w:val="none" w:sz="0" w:space="0" w:color="auto"/>
                  </w:divBdr>
                </w:div>
                <w:div w:id="35201632">
                  <w:marLeft w:val="0"/>
                  <w:marRight w:val="0"/>
                  <w:marTop w:val="0"/>
                  <w:marBottom w:val="0"/>
                  <w:divBdr>
                    <w:top w:val="none" w:sz="0" w:space="0" w:color="auto"/>
                    <w:left w:val="none" w:sz="0" w:space="0" w:color="auto"/>
                    <w:bottom w:val="none" w:sz="0" w:space="0" w:color="auto"/>
                    <w:right w:val="none" w:sz="0" w:space="0" w:color="auto"/>
                  </w:divBdr>
                </w:div>
                <w:div w:id="11860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D9AC413F1E04CB3130378381B3A58" ma:contentTypeVersion="31" ma:contentTypeDescription="Create a new document." ma:contentTypeScope="" ma:versionID="c9a9e6da18a0ae8c13a33d3d31f8b254">
  <xsd:schema xmlns:xsd="http://www.w3.org/2001/XMLSchema" xmlns:xs="http://www.w3.org/2001/XMLSchema" xmlns:p="http://schemas.microsoft.com/office/2006/metadata/properties" xmlns:ns1="http://schemas.microsoft.com/sharepoint/v3" xmlns:ns3="ee81362e-ac9a-48cf-ac04-88b3367b3414" xmlns:ns4="e7a8e55c-9b38-4ece-bb2d-fbc594d4daf5" targetNamespace="http://schemas.microsoft.com/office/2006/metadata/properties" ma:root="true" ma:fieldsID="1b485c150ff55a6c2fce5345d920561e" ns1:_="" ns3:_="" ns4:_="">
    <xsd:import namespace="http://schemas.microsoft.com/sharepoint/v3"/>
    <xsd:import namespace="ee81362e-ac9a-48cf-ac04-88b3367b3414"/>
    <xsd:import namespace="e7a8e55c-9b38-4ece-bb2d-fbc594d4da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1362e-ac9a-48cf-ac04-88b3367b3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8e55c-9b38-4ece-bb2d-fbc594d4d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ee81362e-ac9a-48cf-ac04-88b3367b3414" xsi:nil="true"/>
    <_ip_UnifiedCompliancePolicyUIAction xmlns="http://schemas.microsoft.com/sharepoint/v3" xsi:nil="true"/>
    <AppVersion xmlns="ee81362e-ac9a-48cf-ac04-88b3367b3414" xsi:nil="true"/>
    <Owner xmlns="ee81362e-ac9a-48cf-ac04-88b3367b3414">
      <UserInfo>
        <DisplayName/>
        <AccountId xsi:nil="true"/>
        <AccountType/>
      </UserInfo>
    </Owner>
    <Math_Settings xmlns="ee81362e-ac9a-48cf-ac04-88b3367b3414" xsi:nil="true"/>
    <DefaultSectionNames xmlns="ee81362e-ac9a-48cf-ac04-88b3367b3414" xsi:nil="true"/>
    <FolderType xmlns="ee81362e-ac9a-48cf-ac04-88b3367b3414" xsi:nil="true"/>
    <Templates xmlns="ee81362e-ac9a-48cf-ac04-88b3367b3414" xsi:nil="true"/>
    <Members xmlns="ee81362e-ac9a-48cf-ac04-88b3367b3414">
      <UserInfo>
        <DisplayName/>
        <AccountId xsi:nil="true"/>
        <AccountType/>
      </UserInfo>
    </Members>
    <Is_Collaboration_Space_Locked xmlns="ee81362e-ac9a-48cf-ac04-88b3367b3414" xsi:nil="true"/>
    <_ip_UnifiedCompliancePolicyProperties xmlns="http://schemas.microsoft.com/sharepoint/v3" xsi:nil="true"/>
    <IsNotebookLocked xmlns="ee81362e-ac9a-48cf-ac04-88b3367b3414" xsi:nil="true"/>
    <Leaders xmlns="ee81362e-ac9a-48cf-ac04-88b3367b3414">
      <UserInfo>
        <DisplayName/>
        <AccountId xsi:nil="true"/>
        <AccountType/>
      </UserInfo>
    </Leaders>
    <Member_Groups xmlns="ee81362e-ac9a-48cf-ac04-88b3367b3414">
      <UserInfo>
        <DisplayName/>
        <AccountId xsi:nil="true"/>
        <AccountType/>
      </UserInfo>
    </Member_Groups>
    <Has_Leaders_Only_SectionGroup xmlns="ee81362e-ac9a-48cf-ac04-88b3367b3414" xsi:nil="true"/>
    <Invited_Members xmlns="ee81362e-ac9a-48cf-ac04-88b3367b3414" xsi:nil="true"/>
    <TeamsChannelId xmlns="ee81362e-ac9a-48cf-ac04-88b3367b3414" xsi:nil="true"/>
    <Invited_Leaders xmlns="ee81362e-ac9a-48cf-ac04-88b3367b3414" xsi:nil="true"/>
    <CultureName xmlns="ee81362e-ac9a-48cf-ac04-88b3367b3414" xsi:nil="true"/>
    <Self_Registration_Enabled xmlns="ee81362e-ac9a-48cf-ac04-88b3367b34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426E8-CB17-49BC-BBBC-D0A9D4C74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81362e-ac9a-48cf-ac04-88b3367b3414"/>
    <ds:schemaRef ds:uri="e7a8e55c-9b38-4ece-bb2d-fbc594d4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2E813-EC6E-4591-A3E4-A258B8E48FA0}">
  <ds:schemaRefs>
    <ds:schemaRef ds:uri="http://schemas.microsoft.com/sharepoint/v3/contenttype/forms"/>
  </ds:schemaRefs>
</ds:datastoreItem>
</file>

<file path=customXml/itemProps3.xml><?xml version="1.0" encoding="utf-8"?>
<ds:datastoreItem xmlns:ds="http://schemas.openxmlformats.org/officeDocument/2006/customXml" ds:itemID="{F240A325-38C7-48EE-AFEE-3B56D5C31368}">
  <ds:schemaRefs>
    <ds:schemaRef ds:uri="http://schemas.microsoft.com/office/2006/metadata/properties"/>
    <ds:schemaRef ds:uri="http://schemas.microsoft.com/office/infopath/2007/PartnerControls"/>
    <ds:schemaRef ds:uri="ee81362e-ac9a-48cf-ac04-88b3367b3414"/>
    <ds:schemaRef ds:uri="http://schemas.microsoft.com/sharepoint/v3"/>
  </ds:schemaRefs>
</ds:datastoreItem>
</file>

<file path=customXml/itemProps4.xml><?xml version="1.0" encoding="utf-8"?>
<ds:datastoreItem xmlns:ds="http://schemas.openxmlformats.org/officeDocument/2006/customXml" ds:itemID="{C0823DF4-FB10-48E8-8351-69985432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Exeter</dc:creator>
  <cp:lastModifiedBy>Simon Tries</cp:lastModifiedBy>
  <cp:revision>2</cp:revision>
  <cp:lastPrinted>2017-08-08T01:04:00Z</cp:lastPrinted>
  <dcterms:created xsi:type="dcterms:W3CDTF">2019-09-16T05:02:00Z</dcterms:created>
  <dcterms:modified xsi:type="dcterms:W3CDTF">2019-09-16T05:02:00Z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0x010100394D9AC413F1E04CB3130378381B3A58</vt:lpwstr>
  </property>
</Properties>
</file>