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917" w:rsidRPr="00BC7FAE" w:rsidRDefault="00A30917" w:rsidP="00A30917">
      <w:pPr>
        <w:pStyle w:val="Header1"/>
        <w:numPr>
          <w:ilvl w:val="0"/>
          <w:numId w:val="0"/>
        </w:numPr>
      </w:pPr>
      <w:r w:rsidRPr="00BC7FAE">
        <w:t xml:space="preserve">Research Project Appraisal </w:t>
      </w:r>
      <w:r>
        <w:t xml:space="preserve">Consideration for Projects over </w:t>
      </w:r>
      <w:r w:rsidRPr="00BC7FAE">
        <w:t xml:space="preserve">NZ$1 Million </w:t>
      </w:r>
    </w:p>
    <w:p w:rsidR="00A30917" w:rsidRDefault="00A30917" w:rsidP="00A30917">
      <w:pPr>
        <w:rPr>
          <w:rFonts w:ascii="Arial" w:hAnsi="Arial" w:cs="Arial"/>
          <w:sz w:val="20"/>
          <w:szCs w:val="20"/>
          <w:lang w:val="en-NZ"/>
        </w:rPr>
      </w:pPr>
      <w:r w:rsidRPr="00CB282A">
        <w:rPr>
          <w:rFonts w:ascii="Arial" w:hAnsi="Arial" w:cs="Arial"/>
          <w:sz w:val="20"/>
          <w:szCs w:val="20"/>
          <w:lang w:val="en-NZ"/>
        </w:rPr>
        <w:t>This template is intended to provide a preliminary overview of the ability of Unitec and staff to undertake a project on-time, within budget and through to completion. It forms part of the pre appraisal process and should be completed in collaboration with the Senior Grants Advisor. Applicants must have begun this process at least three months prior to the funding deadline.</w:t>
      </w:r>
      <w:r>
        <w:rPr>
          <w:rFonts w:ascii="Arial" w:hAnsi="Arial" w:cs="Arial"/>
          <w:sz w:val="20"/>
          <w:szCs w:val="20"/>
          <w:lang w:val="en-NZ"/>
        </w:rPr>
        <w:t xml:space="preserve"> Find more information in the </w:t>
      </w:r>
      <w:hyperlink r:id="rId7" w:history="1">
        <w:r w:rsidRPr="00A30917">
          <w:rPr>
            <w:rStyle w:val="Hyperlink"/>
            <w:rFonts w:ascii="Arial" w:hAnsi="Arial" w:cs="Arial"/>
            <w:sz w:val="20"/>
            <w:szCs w:val="20"/>
            <w:lang w:val="en-NZ"/>
          </w:rPr>
          <w:t>Guidelines for Applying for and Managing External Research Funding</w:t>
        </w:r>
      </w:hyperlink>
      <w:r>
        <w:rPr>
          <w:rFonts w:ascii="Arial" w:hAnsi="Arial" w:cs="Arial"/>
          <w:sz w:val="20"/>
          <w:szCs w:val="20"/>
          <w:lang w:val="en-NZ"/>
        </w:rPr>
        <w:t xml:space="preserve">. </w:t>
      </w:r>
    </w:p>
    <w:p w:rsidR="00A30917" w:rsidRPr="00CB282A" w:rsidRDefault="00A30917" w:rsidP="00A30917">
      <w:pPr>
        <w:rPr>
          <w:rFonts w:ascii="Arial" w:hAnsi="Arial" w:cs="Arial"/>
          <w:sz w:val="20"/>
          <w:szCs w:val="20"/>
          <w:lang w:val="en-NZ"/>
        </w:rPr>
      </w:pPr>
    </w:p>
    <w:p w:rsidR="00A30917" w:rsidRDefault="00A30917" w:rsidP="00A30917">
      <w:pPr>
        <w:pStyle w:val="BodyText"/>
        <w:ind w:left="0"/>
        <w:rPr>
          <w:rFonts w:cs="Arial"/>
          <w:b/>
          <w:sz w:val="20"/>
          <w:szCs w:val="20"/>
          <w:lang w:val="en-NZ"/>
        </w:rPr>
      </w:pPr>
      <w:r>
        <w:rPr>
          <w:rFonts w:cs="Arial"/>
          <w:b/>
          <w:sz w:val="20"/>
          <w:szCs w:val="20"/>
          <w:lang w:val="en-NZ"/>
        </w:rPr>
        <w:t>RESEARCH LEADER:</w:t>
      </w:r>
    </w:p>
    <w:p w:rsidR="00A30917" w:rsidRPr="009A3479" w:rsidRDefault="00A30917" w:rsidP="00A30917">
      <w:pPr>
        <w:pStyle w:val="BodyText"/>
        <w:ind w:left="0"/>
        <w:rPr>
          <w:rFonts w:cs="Arial"/>
          <w:b/>
          <w:sz w:val="20"/>
          <w:szCs w:val="20"/>
          <w:lang w:val="en-NZ"/>
        </w:rPr>
      </w:pPr>
      <w:r w:rsidRPr="009A3479">
        <w:rPr>
          <w:rFonts w:cs="Arial"/>
          <w:b/>
          <w:sz w:val="20"/>
          <w:szCs w:val="20"/>
          <w:lang w:val="en-NZ"/>
        </w:rPr>
        <w:t>PROJECT TITLE:</w:t>
      </w:r>
    </w:p>
    <w:p w:rsidR="00A30917" w:rsidRPr="009A3479" w:rsidRDefault="00A30917" w:rsidP="00A30917">
      <w:pPr>
        <w:pStyle w:val="BodyText"/>
        <w:ind w:left="0"/>
        <w:rPr>
          <w:rFonts w:cs="Arial"/>
          <w:b/>
          <w:sz w:val="20"/>
          <w:szCs w:val="20"/>
          <w:lang w:val="en-NZ"/>
        </w:rPr>
      </w:pPr>
      <w:r w:rsidRPr="009A3479">
        <w:rPr>
          <w:rFonts w:cs="Arial"/>
          <w:b/>
          <w:sz w:val="20"/>
          <w:szCs w:val="20"/>
          <w:lang w:val="en-NZ"/>
        </w:rPr>
        <w:t>FUNDING AMOUNT:</w:t>
      </w:r>
    </w:p>
    <w:p w:rsidR="00A30917" w:rsidRPr="009A3479" w:rsidRDefault="00A30917" w:rsidP="00A30917">
      <w:pPr>
        <w:pStyle w:val="BodyText"/>
        <w:ind w:left="0"/>
        <w:rPr>
          <w:rFonts w:cs="Arial"/>
          <w:b/>
          <w:sz w:val="20"/>
          <w:szCs w:val="20"/>
          <w:lang w:val="en-NZ"/>
        </w:rPr>
      </w:pPr>
      <w:r w:rsidRPr="009A3479">
        <w:rPr>
          <w:rFonts w:cs="Arial"/>
          <w:b/>
          <w:sz w:val="20"/>
          <w:szCs w:val="20"/>
          <w:lang w:val="en-NZ"/>
        </w:rPr>
        <w:t>DURATION OF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911"/>
      </w:tblGrid>
      <w:tr w:rsidR="00A30917" w:rsidRPr="009A3479" w:rsidTr="00332A37">
        <w:trPr>
          <w:trHeight w:val="538"/>
        </w:trPr>
        <w:tc>
          <w:tcPr>
            <w:tcW w:w="8911" w:type="dxa"/>
            <w:shd w:val="clear" w:color="auto" w:fill="auto"/>
          </w:tcPr>
          <w:p w:rsidR="00A30917" w:rsidRPr="00916937" w:rsidRDefault="00A30917" w:rsidP="00332A37">
            <w:pPr>
              <w:pStyle w:val="BodyText"/>
              <w:ind w:left="0"/>
              <w:rPr>
                <w:rFonts w:cs="Arial"/>
                <w:sz w:val="20"/>
                <w:szCs w:val="20"/>
                <w:lang w:val="en-NZ"/>
              </w:rPr>
            </w:pPr>
            <w:r w:rsidRPr="00916937">
              <w:rPr>
                <w:rFonts w:cs="Arial"/>
                <w:b/>
                <w:sz w:val="20"/>
                <w:szCs w:val="20"/>
                <w:lang w:val="en-NZ"/>
              </w:rPr>
              <w:t xml:space="preserve">PROJECT SUPPORT FROM LEADERSHIP AND COLLEAGUES </w:t>
            </w:r>
          </w:p>
        </w:tc>
      </w:tr>
      <w:tr w:rsidR="00A30917" w:rsidRPr="009A3479" w:rsidTr="00332A37">
        <w:trPr>
          <w:trHeight w:val="1305"/>
        </w:trPr>
        <w:tc>
          <w:tcPr>
            <w:tcW w:w="8911" w:type="dxa"/>
            <w:shd w:val="clear" w:color="auto" w:fill="auto"/>
          </w:tcPr>
          <w:p w:rsidR="00A30917" w:rsidRPr="00916937" w:rsidRDefault="00A30917" w:rsidP="00332A37">
            <w:pPr>
              <w:pStyle w:val="BodyText"/>
              <w:ind w:left="0"/>
              <w:rPr>
                <w:rFonts w:cs="Arial"/>
                <w:sz w:val="20"/>
                <w:szCs w:val="20"/>
                <w:lang w:val="en-NZ"/>
              </w:rPr>
            </w:pPr>
            <w:r w:rsidRPr="00916937">
              <w:rPr>
                <w:rFonts w:cs="Arial"/>
                <w:sz w:val="20"/>
                <w:szCs w:val="20"/>
                <w:lang w:val="en-NZ"/>
              </w:rPr>
              <w:t xml:space="preserve">Has the Research Leader had discussions with leadership and line management about the project and funding application? </w:t>
            </w:r>
            <w:r w:rsidRPr="00916937">
              <w:rPr>
                <w:rFonts w:cs="Arial"/>
                <w:i/>
                <w:sz w:val="20"/>
                <w:szCs w:val="20"/>
                <w:lang w:val="en-NZ"/>
              </w:rPr>
              <w:t>Please attach evidence of Executive Dean’s support for this project.</w:t>
            </w:r>
          </w:p>
        </w:tc>
      </w:tr>
      <w:tr w:rsidR="00A30917" w:rsidRPr="009A3479" w:rsidTr="00332A37">
        <w:trPr>
          <w:trHeight w:val="2025"/>
        </w:trPr>
        <w:tc>
          <w:tcPr>
            <w:tcW w:w="8911" w:type="dxa"/>
            <w:shd w:val="clear" w:color="auto" w:fill="auto"/>
          </w:tcPr>
          <w:p w:rsidR="00A30917" w:rsidRPr="00916937" w:rsidRDefault="00A30917" w:rsidP="00332A37">
            <w:pPr>
              <w:pStyle w:val="BodyText"/>
              <w:ind w:left="0"/>
              <w:rPr>
                <w:rFonts w:cs="Arial"/>
                <w:sz w:val="20"/>
                <w:szCs w:val="20"/>
                <w:lang w:val="en-NZ"/>
              </w:rPr>
            </w:pPr>
            <w:r w:rsidRPr="00916937">
              <w:rPr>
                <w:rFonts w:cs="Arial"/>
                <w:sz w:val="20"/>
                <w:szCs w:val="20"/>
                <w:lang w:val="en-NZ"/>
              </w:rPr>
              <w:t>Have there been discussions about the time and impact the project will have? If yes, please outline the expected impacts on the individuals involved, network and Unitec:</w:t>
            </w:r>
          </w:p>
          <w:p w:rsidR="00A30917" w:rsidRPr="00916937" w:rsidRDefault="00A30917" w:rsidP="00332A37">
            <w:pPr>
              <w:pStyle w:val="BodyText"/>
              <w:ind w:left="0"/>
              <w:rPr>
                <w:rFonts w:cs="Arial"/>
                <w:sz w:val="20"/>
                <w:szCs w:val="20"/>
                <w:lang w:val="en-NZ"/>
              </w:rPr>
            </w:pPr>
          </w:p>
          <w:p w:rsidR="00A30917" w:rsidRPr="00916937" w:rsidRDefault="00A30917" w:rsidP="00332A37">
            <w:pPr>
              <w:pStyle w:val="BodyText"/>
              <w:ind w:left="0"/>
              <w:rPr>
                <w:rFonts w:cs="Arial"/>
                <w:sz w:val="20"/>
                <w:szCs w:val="20"/>
                <w:lang w:val="en-NZ"/>
              </w:rPr>
            </w:pPr>
          </w:p>
          <w:p w:rsidR="00A30917" w:rsidRPr="00916937" w:rsidRDefault="00A30917" w:rsidP="00332A37">
            <w:pPr>
              <w:pStyle w:val="BodyText"/>
              <w:ind w:left="0"/>
              <w:rPr>
                <w:rFonts w:cs="Arial"/>
                <w:sz w:val="20"/>
                <w:szCs w:val="20"/>
                <w:lang w:val="en-NZ"/>
              </w:rPr>
            </w:pPr>
          </w:p>
        </w:tc>
      </w:tr>
      <w:tr w:rsidR="00A30917" w:rsidRPr="009A3479" w:rsidTr="00332A37">
        <w:trPr>
          <w:trHeight w:val="2013"/>
        </w:trPr>
        <w:tc>
          <w:tcPr>
            <w:tcW w:w="8911" w:type="dxa"/>
            <w:shd w:val="clear" w:color="auto" w:fill="auto"/>
          </w:tcPr>
          <w:p w:rsidR="00A30917" w:rsidRPr="00916937" w:rsidRDefault="00A30917" w:rsidP="00332A37">
            <w:pPr>
              <w:pStyle w:val="BodyText"/>
              <w:ind w:left="0"/>
              <w:rPr>
                <w:rFonts w:cs="Arial"/>
                <w:sz w:val="20"/>
                <w:szCs w:val="20"/>
                <w:lang w:val="en-NZ"/>
              </w:rPr>
            </w:pPr>
            <w:r w:rsidRPr="00916937">
              <w:rPr>
                <w:rFonts w:cs="Arial"/>
                <w:sz w:val="20"/>
                <w:szCs w:val="20"/>
                <w:lang w:val="en-NZ"/>
              </w:rPr>
              <w:t>Have there been discussions about the project with colleagues? If yes, has there been any peer-review and input of initial project design? If yes, please elaborate:</w:t>
            </w:r>
          </w:p>
          <w:p w:rsidR="00A30917" w:rsidRPr="00916937" w:rsidRDefault="00A30917" w:rsidP="00332A37">
            <w:pPr>
              <w:pStyle w:val="BodyText"/>
              <w:ind w:left="0"/>
              <w:rPr>
                <w:rFonts w:cs="Arial"/>
                <w:sz w:val="20"/>
                <w:szCs w:val="20"/>
                <w:lang w:val="en-NZ"/>
              </w:rPr>
            </w:pPr>
          </w:p>
          <w:p w:rsidR="00A30917" w:rsidRPr="00916937" w:rsidRDefault="00A30917" w:rsidP="00332A37">
            <w:pPr>
              <w:pStyle w:val="BodyText"/>
              <w:ind w:left="0"/>
              <w:rPr>
                <w:rFonts w:cs="Arial"/>
                <w:sz w:val="20"/>
                <w:szCs w:val="20"/>
                <w:lang w:val="en-NZ"/>
              </w:rPr>
            </w:pPr>
          </w:p>
          <w:p w:rsidR="00A30917" w:rsidRPr="00916937" w:rsidRDefault="00A30917" w:rsidP="00332A37">
            <w:pPr>
              <w:pStyle w:val="BodyText"/>
              <w:ind w:left="0"/>
              <w:rPr>
                <w:rFonts w:cs="Arial"/>
                <w:sz w:val="20"/>
                <w:szCs w:val="20"/>
                <w:lang w:val="en-NZ"/>
              </w:rPr>
            </w:pPr>
          </w:p>
        </w:tc>
      </w:tr>
    </w:tbl>
    <w:p w:rsidR="00A30917" w:rsidRDefault="00A30917" w:rsidP="00A30917">
      <w:pPr>
        <w:pStyle w:val="BodyText"/>
        <w:ind w:left="0"/>
        <w:rPr>
          <w:rFonts w:cs="Arial"/>
          <w:sz w:val="20"/>
          <w:szCs w:val="20"/>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16"/>
      </w:tblGrid>
      <w:tr w:rsidR="00A30917" w:rsidRPr="009A3479" w:rsidTr="00332A37">
        <w:tc>
          <w:tcPr>
            <w:tcW w:w="9016" w:type="dxa"/>
            <w:shd w:val="clear" w:color="auto" w:fill="auto"/>
          </w:tcPr>
          <w:p w:rsidR="00A30917" w:rsidRPr="00916937" w:rsidRDefault="00A30917" w:rsidP="00332A37">
            <w:pPr>
              <w:pStyle w:val="BodyText"/>
              <w:ind w:left="0"/>
              <w:rPr>
                <w:rFonts w:cs="Arial"/>
                <w:b/>
                <w:sz w:val="20"/>
                <w:szCs w:val="20"/>
                <w:lang w:val="en-NZ"/>
              </w:rPr>
            </w:pPr>
            <w:r w:rsidRPr="00916937">
              <w:rPr>
                <w:rFonts w:cs="Arial"/>
                <w:b/>
                <w:sz w:val="20"/>
                <w:szCs w:val="20"/>
                <w:lang w:val="en-NZ"/>
              </w:rPr>
              <w:t>ALIGNMENT WITH UNITEC’S RESEARCH STRATEGY</w:t>
            </w:r>
          </w:p>
          <w:p w:rsidR="00A30917" w:rsidRPr="00916937" w:rsidRDefault="00A30917" w:rsidP="00332A37">
            <w:pPr>
              <w:pStyle w:val="BodyText"/>
              <w:ind w:left="0"/>
              <w:rPr>
                <w:rFonts w:cs="Arial"/>
                <w:b/>
                <w:sz w:val="20"/>
                <w:szCs w:val="20"/>
                <w:lang w:val="en-NZ"/>
              </w:rPr>
            </w:pPr>
            <w:r w:rsidRPr="005F3FF3">
              <w:rPr>
                <w:rFonts w:cs="Arial"/>
                <w:b/>
                <w:sz w:val="20"/>
                <w:szCs w:val="20"/>
                <w:lang w:val="en-NZ"/>
              </w:rPr>
              <w:t xml:space="preserve">Please attach the </w:t>
            </w:r>
            <w:r w:rsidRPr="005F3FF3">
              <w:rPr>
                <w:rFonts w:cs="Arial"/>
                <w:b/>
                <w:sz w:val="20"/>
                <w:szCs w:val="20"/>
                <w:u w:val="single"/>
                <w:lang w:val="en-NZ"/>
              </w:rPr>
              <w:t>Output Table</w:t>
            </w:r>
            <w:r w:rsidRPr="005F3FF3">
              <w:rPr>
                <w:rFonts w:cs="Arial"/>
                <w:b/>
                <w:sz w:val="20"/>
                <w:szCs w:val="20"/>
                <w:lang w:val="en-NZ"/>
              </w:rPr>
              <w:t xml:space="preserve"> (template available) for previous/proposed outputs relating to this project</w:t>
            </w:r>
          </w:p>
        </w:tc>
      </w:tr>
      <w:tr w:rsidR="00A30917" w:rsidRPr="009A3479" w:rsidTr="00332A37">
        <w:tc>
          <w:tcPr>
            <w:tcW w:w="9016" w:type="dxa"/>
            <w:shd w:val="clear" w:color="auto" w:fill="auto"/>
          </w:tcPr>
          <w:p w:rsidR="00A30917" w:rsidRPr="00916937" w:rsidRDefault="00A30917" w:rsidP="00332A37">
            <w:pPr>
              <w:pStyle w:val="BodyText"/>
              <w:ind w:left="0"/>
              <w:rPr>
                <w:rFonts w:cs="Arial"/>
                <w:sz w:val="20"/>
                <w:szCs w:val="20"/>
                <w:lang w:val="en-NZ"/>
              </w:rPr>
            </w:pPr>
            <w:r w:rsidRPr="00916937">
              <w:rPr>
                <w:rFonts w:cs="Arial"/>
                <w:sz w:val="20"/>
                <w:szCs w:val="20"/>
                <w:lang w:val="en-NZ"/>
              </w:rPr>
              <w:t>Please state how the project aligns with Unitec’s Research</w:t>
            </w:r>
            <w:r>
              <w:rPr>
                <w:rFonts w:cs="Arial"/>
                <w:sz w:val="20"/>
                <w:szCs w:val="20"/>
                <w:lang w:val="en-NZ"/>
              </w:rPr>
              <w:t xml:space="preserve"> &amp; Enterprise</w:t>
            </w:r>
            <w:r w:rsidRPr="00916937">
              <w:rPr>
                <w:rFonts w:cs="Arial"/>
                <w:sz w:val="20"/>
                <w:szCs w:val="20"/>
                <w:lang w:val="en-NZ"/>
              </w:rPr>
              <w:t xml:space="preserve"> Strategy</w:t>
            </w:r>
            <w:r>
              <w:rPr>
                <w:rFonts w:cs="Arial"/>
                <w:sz w:val="20"/>
                <w:szCs w:val="20"/>
                <w:lang w:val="en-NZ"/>
              </w:rPr>
              <w:t xml:space="preserve"> 2015-2020</w:t>
            </w:r>
            <w:r w:rsidRPr="00916937">
              <w:rPr>
                <w:rFonts w:cs="Arial"/>
                <w:sz w:val="20"/>
                <w:szCs w:val="20"/>
                <w:lang w:val="en-NZ"/>
              </w:rPr>
              <w:t xml:space="preserve">, particularly Priority 3 - to improve and support researcher performance. </w:t>
            </w:r>
            <w:r w:rsidRPr="00916937">
              <w:rPr>
                <w:rFonts w:cs="Arial"/>
                <w:i/>
                <w:sz w:val="20"/>
                <w:szCs w:val="20"/>
                <w:lang w:val="en-NZ"/>
              </w:rPr>
              <w:t>Are there opportunities for staff members who need to improve PBRF ratings, for beginner and early career researchers, will postgraduate students be involved?</w:t>
            </w:r>
            <w:r w:rsidRPr="00916937">
              <w:rPr>
                <w:rFonts w:cs="Arial"/>
                <w:sz w:val="20"/>
                <w:szCs w:val="20"/>
                <w:lang w:val="en-NZ"/>
              </w:rPr>
              <w:t xml:space="preserve"> </w:t>
            </w:r>
          </w:p>
          <w:p w:rsidR="00A30917" w:rsidRPr="00916937" w:rsidRDefault="00A30917" w:rsidP="00332A37">
            <w:pPr>
              <w:pStyle w:val="BodyText"/>
              <w:ind w:left="0"/>
              <w:rPr>
                <w:rFonts w:cs="Arial"/>
                <w:sz w:val="20"/>
                <w:szCs w:val="20"/>
                <w:lang w:val="en-NZ"/>
              </w:rPr>
            </w:pPr>
          </w:p>
          <w:p w:rsidR="00A30917" w:rsidRPr="00916937" w:rsidRDefault="00A30917" w:rsidP="00332A37">
            <w:pPr>
              <w:pStyle w:val="BodyText"/>
              <w:ind w:left="0"/>
              <w:rPr>
                <w:rFonts w:cs="Arial"/>
                <w:sz w:val="20"/>
                <w:szCs w:val="20"/>
                <w:lang w:val="en-NZ"/>
              </w:rPr>
            </w:pPr>
          </w:p>
          <w:p w:rsidR="00A30917" w:rsidRPr="00916937" w:rsidRDefault="00A30917" w:rsidP="00332A37">
            <w:pPr>
              <w:pStyle w:val="BodyText"/>
              <w:ind w:left="0"/>
              <w:rPr>
                <w:rFonts w:cs="Arial"/>
                <w:sz w:val="20"/>
                <w:szCs w:val="20"/>
                <w:lang w:val="en-NZ"/>
              </w:rPr>
            </w:pPr>
          </w:p>
          <w:p w:rsidR="00A30917" w:rsidRPr="00916937" w:rsidRDefault="00A30917" w:rsidP="00332A37">
            <w:pPr>
              <w:pStyle w:val="BodyText"/>
              <w:ind w:left="0"/>
              <w:rPr>
                <w:rFonts w:cs="Arial"/>
                <w:sz w:val="20"/>
                <w:szCs w:val="20"/>
                <w:lang w:val="en-NZ"/>
              </w:rPr>
            </w:pPr>
          </w:p>
          <w:p w:rsidR="00A30917" w:rsidRPr="00916937" w:rsidRDefault="00A30917" w:rsidP="00332A37">
            <w:pPr>
              <w:pStyle w:val="BodyText"/>
              <w:ind w:left="0"/>
              <w:rPr>
                <w:rFonts w:cs="Arial"/>
                <w:sz w:val="20"/>
                <w:szCs w:val="20"/>
                <w:lang w:val="en-NZ"/>
              </w:rPr>
            </w:pPr>
          </w:p>
        </w:tc>
      </w:tr>
    </w:tbl>
    <w:p w:rsidR="00A30917" w:rsidRDefault="00A30917" w:rsidP="00A30917">
      <w:pPr>
        <w:pStyle w:val="BodyText"/>
        <w:ind w:left="0"/>
        <w:rPr>
          <w:rFonts w:cs="Arial"/>
          <w:sz w:val="20"/>
          <w:szCs w:val="20"/>
          <w:lang w:val="en-NZ"/>
        </w:rPr>
      </w:pPr>
    </w:p>
    <w:p w:rsidR="00A30917" w:rsidRDefault="00A30917" w:rsidP="00A30917">
      <w:pPr>
        <w:pStyle w:val="BodyText"/>
        <w:ind w:left="0"/>
        <w:rPr>
          <w:rFonts w:cs="Arial"/>
          <w:sz w:val="20"/>
          <w:szCs w:val="20"/>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16"/>
      </w:tblGrid>
      <w:tr w:rsidR="00A30917" w:rsidRPr="009A3479" w:rsidTr="00332A37">
        <w:tc>
          <w:tcPr>
            <w:tcW w:w="9016" w:type="dxa"/>
            <w:shd w:val="clear" w:color="auto" w:fill="auto"/>
          </w:tcPr>
          <w:p w:rsidR="00A30917" w:rsidRPr="00916937" w:rsidRDefault="00A30917" w:rsidP="00332A37">
            <w:pPr>
              <w:pStyle w:val="BodyText"/>
              <w:ind w:left="0"/>
              <w:rPr>
                <w:rFonts w:cs="Arial"/>
                <w:b/>
                <w:sz w:val="20"/>
                <w:szCs w:val="20"/>
                <w:lang w:val="en-NZ"/>
              </w:rPr>
            </w:pPr>
            <w:r w:rsidRPr="00916937">
              <w:rPr>
                <w:rFonts w:cs="Arial"/>
                <w:b/>
                <w:sz w:val="20"/>
                <w:szCs w:val="20"/>
                <w:lang w:val="en-NZ"/>
              </w:rPr>
              <w:t xml:space="preserve">RESEARCH LEADER </w:t>
            </w:r>
          </w:p>
        </w:tc>
      </w:tr>
      <w:tr w:rsidR="00A30917" w:rsidRPr="009A3479" w:rsidTr="00332A37">
        <w:tc>
          <w:tcPr>
            <w:tcW w:w="9016" w:type="dxa"/>
            <w:shd w:val="clear" w:color="auto" w:fill="auto"/>
          </w:tcPr>
          <w:p w:rsidR="00A30917" w:rsidRPr="00916937" w:rsidRDefault="00A30917" w:rsidP="00332A37">
            <w:pPr>
              <w:pStyle w:val="BodyText"/>
              <w:ind w:left="0"/>
              <w:rPr>
                <w:rFonts w:cs="Arial"/>
                <w:sz w:val="20"/>
                <w:szCs w:val="20"/>
                <w:lang w:val="en-NZ"/>
              </w:rPr>
            </w:pPr>
            <w:r w:rsidRPr="00916937">
              <w:rPr>
                <w:rFonts w:cs="Arial"/>
                <w:sz w:val="20"/>
                <w:szCs w:val="20"/>
                <w:lang w:val="en-NZ"/>
              </w:rPr>
              <w:t xml:space="preserve">Please provide a list of projects where the Research Leader has managed projects over $50,000, including the management of staff/contractors: </w:t>
            </w:r>
          </w:p>
          <w:p w:rsidR="00A30917" w:rsidRPr="00916937" w:rsidRDefault="00A30917" w:rsidP="00332A37">
            <w:pPr>
              <w:pStyle w:val="BodyText"/>
              <w:ind w:left="0"/>
              <w:rPr>
                <w:rFonts w:cs="Arial"/>
                <w:sz w:val="20"/>
                <w:szCs w:val="20"/>
                <w:lang w:val="en-NZ"/>
              </w:rPr>
            </w:pPr>
          </w:p>
          <w:p w:rsidR="00A30917" w:rsidRPr="00916937" w:rsidRDefault="00A30917" w:rsidP="00332A37">
            <w:pPr>
              <w:pStyle w:val="BodyText"/>
              <w:ind w:left="0"/>
              <w:rPr>
                <w:rFonts w:cs="Arial"/>
                <w:sz w:val="20"/>
                <w:szCs w:val="20"/>
                <w:lang w:val="en-NZ"/>
              </w:rPr>
            </w:pPr>
          </w:p>
          <w:p w:rsidR="00A30917" w:rsidRPr="00916937" w:rsidRDefault="00A30917" w:rsidP="00332A37">
            <w:pPr>
              <w:pStyle w:val="BodyText"/>
              <w:ind w:left="0"/>
              <w:rPr>
                <w:rFonts w:cs="Arial"/>
                <w:sz w:val="20"/>
                <w:szCs w:val="20"/>
                <w:lang w:val="en-NZ"/>
              </w:rPr>
            </w:pPr>
          </w:p>
          <w:p w:rsidR="00A30917" w:rsidRPr="00916937" w:rsidRDefault="00A30917" w:rsidP="00332A37">
            <w:pPr>
              <w:pStyle w:val="BodyText"/>
              <w:ind w:left="0"/>
              <w:rPr>
                <w:rFonts w:cs="Arial"/>
                <w:sz w:val="20"/>
                <w:szCs w:val="20"/>
                <w:lang w:val="en-NZ"/>
              </w:rPr>
            </w:pPr>
          </w:p>
        </w:tc>
      </w:tr>
      <w:tr w:rsidR="00A30917" w:rsidRPr="009A3479" w:rsidTr="00332A37">
        <w:tc>
          <w:tcPr>
            <w:tcW w:w="9016" w:type="dxa"/>
            <w:shd w:val="clear" w:color="auto" w:fill="auto"/>
          </w:tcPr>
          <w:p w:rsidR="00A30917" w:rsidRPr="00916937" w:rsidRDefault="00A30917" w:rsidP="00332A37">
            <w:pPr>
              <w:pStyle w:val="BodyText"/>
              <w:ind w:left="0"/>
              <w:rPr>
                <w:rFonts w:cs="Arial"/>
                <w:sz w:val="20"/>
                <w:szCs w:val="20"/>
                <w:lang w:val="en-NZ"/>
              </w:rPr>
            </w:pPr>
            <w:r w:rsidRPr="00916937">
              <w:rPr>
                <w:rFonts w:cs="Arial"/>
                <w:sz w:val="20"/>
                <w:szCs w:val="20"/>
                <w:lang w:val="en-NZ"/>
              </w:rPr>
              <w:t>Does the Research Leader have capacity/time allocation to manage the project through to completion? How will this be managed within their current workload?</w:t>
            </w:r>
          </w:p>
          <w:p w:rsidR="00A30917" w:rsidRPr="00916937" w:rsidRDefault="00A30917" w:rsidP="00332A37">
            <w:pPr>
              <w:pStyle w:val="BodyText"/>
              <w:ind w:left="0"/>
              <w:rPr>
                <w:rFonts w:cs="Arial"/>
                <w:sz w:val="20"/>
                <w:szCs w:val="20"/>
                <w:lang w:val="en-NZ"/>
              </w:rPr>
            </w:pPr>
          </w:p>
          <w:p w:rsidR="00A30917" w:rsidRPr="00916937" w:rsidRDefault="00A30917" w:rsidP="00332A37">
            <w:pPr>
              <w:pStyle w:val="BodyText"/>
              <w:ind w:left="0"/>
              <w:rPr>
                <w:rFonts w:cs="Arial"/>
                <w:sz w:val="20"/>
                <w:szCs w:val="20"/>
                <w:lang w:val="en-NZ"/>
              </w:rPr>
            </w:pPr>
          </w:p>
          <w:p w:rsidR="00A30917" w:rsidRPr="00916937" w:rsidRDefault="00A30917" w:rsidP="00332A37">
            <w:pPr>
              <w:pStyle w:val="BodyText"/>
              <w:ind w:left="0"/>
              <w:rPr>
                <w:rFonts w:cs="Arial"/>
                <w:sz w:val="20"/>
                <w:szCs w:val="20"/>
                <w:lang w:val="en-NZ"/>
              </w:rPr>
            </w:pPr>
          </w:p>
        </w:tc>
      </w:tr>
    </w:tbl>
    <w:p w:rsidR="00A30917" w:rsidRDefault="00A30917" w:rsidP="00A30917">
      <w:pPr>
        <w:pStyle w:val="BodyText"/>
        <w:ind w:left="0"/>
        <w:rPr>
          <w:rFonts w:cs="Arial"/>
          <w:sz w:val="20"/>
          <w:szCs w:val="20"/>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957"/>
      </w:tblGrid>
      <w:tr w:rsidR="00A30917" w:rsidRPr="009A3479" w:rsidTr="00332A37">
        <w:trPr>
          <w:trHeight w:val="532"/>
        </w:trPr>
        <w:tc>
          <w:tcPr>
            <w:tcW w:w="8957" w:type="dxa"/>
            <w:shd w:val="clear" w:color="auto" w:fill="auto"/>
          </w:tcPr>
          <w:p w:rsidR="00A30917" w:rsidRPr="00916937" w:rsidRDefault="00A30917" w:rsidP="00332A37">
            <w:pPr>
              <w:pStyle w:val="BodyText"/>
              <w:ind w:left="0"/>
              <w:rPr>
                <w:rFonts w:cs="Arial"/>
                <w:b/>
                <w:sz w:val="20"/>
                <w:szCs w:val="20"/>
                <w:lang w:val="en-NZ"/>
              </w:rPr>
            </w:pPr>
            <w:r w:rsidRPr="00916937">
              <w:rPr>
                <w:rFonts w:cs="Arial"/>
                <w:b/>
                <w:sz w:val="20"/>
                <w:szCs w:val="20"/>
                <w:lang w:val="en-NZ"/>
              </w:rPr>
              <w:t>FINANCE AND RESOURCES</w:t>
            </w:r>
          </w:p>
          <w:p w:rsidR="00A30917" w:rsidRPr="00916937" w:rsidRDefault="00A30917" w:rsidP="00332A37">
            <w:pPr>
              <w:pStyle w:val="BodyText"/>
              <w:ind w:left="0"/>
              <w:rPr>
                <w:rFonts w:cs="Arial"/>
                <w:b/>
                <w:sz w:val="20"/>
                <w:szCs w:val="20"/>
                <w:lang w:val="en-NZ"/>
              </w:rPr>
            </w:pPr>
            <w:r w:rsidRPr="00916937">
              <w:rPr>
                <w:rFonts w:cs="Arial"/>
                <w:b/>
                <w:sz w:val="20"/>
                <w:szCs w:val="20"/>
                <w:lang w:val="en-NZ"/>
              </w:rPr>
              <w:t>Please attach a budget in the format the funding scheme requires, or a standard budget (template can be provided) – please ensure it addresses capital expenditure, overheads including salary costs etc.</w:t>
            </w:r>
          </w:p>
        </w:tc>
      </w:tr>
      <w:tr w:rsidR="00A30917" w:rsidRPr="009A3479" w:rsidTr="00332A37">
        <w:trPr>
          <w:trHeight w:val="2405"/>
        </w:trPr>
        <w:tc>
          <w:tcPr>
            <w:tcW w:w="8957" w:type="dxa"/>
            <w:shd w:val="clear" w:color="auto" w:fill="auto"/>
          </w:tcPr>
          <w:p w:rsidR="00A30917" w:rsidRPr="005F3FF3" w:rsidRDefault="00A30917" w:rsidP="00332A37">
            <w:pPr>
              <w:pStyle w:val="BodyText"/>
              <w:ind w:left="0"/>
              <w:rPr>
                <w:rFonts w:cs="Arial"/>
                <w:sz w:val="20"/>
                <w:szCs w:val="20"/>
                <w:lang w:val="en-NZ"/>
              </w:rPr>
            </w:pPr>
            <w:r w:rsidRPr="005F3FF3">
              <w:rPr>
                <w:rFonts w:cs="Arial"/>
                <w:sz w:val="20"/>
                <w:szCs w:val="20"/>
                <w:lang w:val="en-NZ"/>
              </w:rPr>
              <w:t xml:space="preserve">Please outline the staff time requirements from Unitec. Will any staff need to be bought-out of their time to work on the project? </w:t>
            </w:r>
            <w:r w:rsidRPr="005F3FF3">
              <w:rPr>
                <w:rFonts w:cs="Arial"/>
                <w:i/>
                <w:sz w:val="20"/>
                <w:szCs w:val="20"/>
                <w:lang w:val="en-NZ"/>
              </w:rPr>
              <w:t>Please ensure you address this in your budget.</w:t>
            </w:r>
          </w:p>
          <w:p w:rsidR="00A30917" w:rsidRPr="005F3FF3" w:rsidRDefault="00A30917" w:rsidP="00332A37">
            <w:pPr>
              <w:pStyle w:val="BodyText"/>
              <w:ind w:left="0"/>
              <w:rPr>
                <w:rFonts w:cs="Arial"/>
                <w:sz w:val="20"/>
                <w:szCs w:val="20"/>
                <w:lang w:val="en-NZ"/>
              </w:rPr>
            </w:pPr>
          </w:p>
          <w:p w:rsidR="00A30917" w:rsidRPr="005F3FF3" w:rsidRDefault="00A30917" w:rsidP="00332A37">
            <w:pPr>
              <w:pStyle w:val="BodyText"/>
              <w:ind w:left="0"/>
              <w:rPr>
                <w:rFonts w:cs="Arial"/>
                <w:sz w:val="20"/>
                <w:szCs w:val="20"/>
                <w:lang w:val="en-NZ"/>
              </w:rPr>
            </w:pPr>
          </w:p>
          <w:p w:rsidR="00A30917" w:rsidRPr="005F3FF3" w:rsidRDefault="00A30917" w:rsidP="00332A37">
            <w:pPr>
              <w:pStyle w:val="BodyText"/>
              <w:ind w:left="0"/>
              <w:rPr>
                <w:rFonts w:cs="Arial"/>
                <w:sz w:val="20"/>
                <w:szCs w:val="20"/>
                <w:lang w:val="en-NZ"/>
              </w:rPr>
            </w:pPr>
          </w:p>
          <w:p w:rsidR="00A30917" w:rsidRPr="005F3FF3" w:rsidRDefault="00A30917" w:rsidP="00332A37">
            <w:pPr>
              <w:pStyle w:val="BodyText"/>
              <w:ind w:left="0"/>
              <w:rPr>
                <w:rFonts w:cs="Arial"/>
                <w:sz w:val="20"/>
                <w:szCs w:val="20"/>
                <w:lang w:val="en-NZ"/>
              </w:rPr>
            </w:pPr>
          </w:p>
        </w:tc>
      </w:tr>
      <w:tr w:rsidR="00A30917" w:rsidRPr="009A3479" w:rsidTr="00332A37">
        <w:trPr>
          <w:trHeight w:val="2174"/>
        </w:trPr>
        <w:tc>
          <w:tcPr>
            <w:tcW w:w="8957" w:type="dxa"/>
            <w:shd w:val="clear" w:color="auto" w:fill="auto"/>
          </w:tcPr>
          <w:p w:rsidR="00A30917" w:rsidRPr="005F3FF3" w:rsidRDefault="00A30917" w:rsidP="00332A37">
            <w:pPr>
              <w:pStyle w:val="BodyText"/>
              <w:ind w:left="0"/>
              <w:rPr>
                <w:rFonts w:cs="Arial"/>
                <w:i/>
                <w:sz w:val="20"/>
                <w:szCs w:val="20"/>
                <w:lang w:val="en-NZ"/>
              </w:rPr>
            </w:pPr>
            <w:r w:rsidRPr="005F3FF3">
              <w:rPr>
                <w:rFonts w:cs="Arial"/>
                <w:sz w:val="20"/>
                <w:szCs w:val="20"/>
                <w:lang w:val="en-NZ"/>
              </w:rPr>
              <w:t xml:space="preserve">Will any staff be employed specifically to work on this project or cover staff time for the project? If so, what additional positions will need to be created? Please include expected proportions and salary rates. </w:t>
            </w:r>
            <w:r w:rsidRPr="005F3FF3">
              <w:rPr>
                <w:rFonts w:cs="Arial"/>
                <w:i/>
                <w:sz w:val="20"/>
                <w:szCs w:val="20"/>
                <w:lang w:val="en-NZ"/>
              </w:rPr>
              <w:t>Please ensure you address this in your budget.</w:t>
            </w:r>
          </w:p>
          <w:p w:rsidR="00A30917" w:rsidRPr="005F3FF3" w:rsidRDefault="00A30917" w:rsidP="00332A37">
            <w:pPr>
              <w:pStyle w:val="BodyText"/>
              <w:ind w:left="0"/>
              <w:rPr>
                <w:rFonts w:cs="Arial"/>
                <w:sz w:val="20"/>
                <w:szCs w:val="20"/>
                <w:lang w:val="en-NZ"/>
              </w:rPr>
            </w:pPr>
          </w:p>
          <w:p w:rsidR="00A30917" w:rsidRPr="005F3FF3" w:rsidRDefault="00A30917" w:rsidP="00332A37">
            <w:pPr>
              <w:pStyle w:val="BodyText"/>
              <w:ind w:left="0"/>
              <w:rPr>
                <w:rFonts w:cs="Arial"/>
                <w:sz w:val="20"/>
                <w:szCs w:val="20"/>
                <w:lang w:val="en-NZ"/>
              </w:rPr>
            </w:pPr>
          </w:p>
          <w:p w:rsidR="00A30917" w:rsidRPr="005F3FF3" w:rsidRDefault="00A30917" w:rsidP="00332A37">
            <w:pPr>
              <w:pStyle w:val="BodyText"/>
              <w:ind w:left="0"/>
              <w:rPr>
                <w:rFonts w:cs="Arial"/>
                <w:sz w:val="20"/>
                <w:szCs w:val="20"/>
                <w:lang w:val="en-NZ"/>
              </w:rPr>
            </w:pPr>
          </w:p>
          <w:p w:rsidR="00A30917" w:rsidRPr="005F3FF3" w:rsidRDefault="00A30917" w:rsidP="00332A37">
            <w:pPr>
              <w:pStyle w:val="BodyText"/>
              <w:ind w:left="0"/>
              <w:rPr>
                <w:rFonts w:cs="Arial"/>
                <w:sz w:val="20"/>
                <w:szCs w:val="20"/>
                <w:lang w:val="en-NZ"/>
              </w:rPr>
            </w:pPr>
          </w:p>
        </w:tc>
      </w:tr>
      <w:tr w:rsidR="00A30917" w:rsidRPr="009A3479" w:rsidTr="00332A37">
        <w:trPr>
          <w:trHeight w:val="2467"/>
        </w:trPr>
        <w:tc>
          <w:tcPr>
            <w:tcW w:w="8957" w:type="dxa"/>
            <w:shd w:val="clear" w:color="auto" w:fill="auto"/>
          </w:tcPr>
          <w:p w:rsidR="00A30917" w:rsidRPr="00916937" w:rsidRDefault="00A30917" w:rsidP="00332A37">
            <w:pPr>
              <w:pStyle w:val="BodyText"/>
              <w:ind w:left="0"/>
              <w:rPr>
                <w:rFonts w:cs="Arial"/>
                <w:sz w:val="20"/>
                <w:szCs w:val="20"/>
                <w:lang w:val="en-NZ"/>
              </w:rPr>
            </w:pPr>
            <w:r w:rsidRPr="005F3FF3">
              <w:rPr>
                <w:rFonts w:cs="Arial"/>
                <w:sz w:val="20"/>
                <w:szCs w:val="20"/>
                <w:lang w:val="en-NZ"/>
              </w:rPr>
              <w:lastRenderedPageBreak/>
              <w:t xml:space="preserve">Have any staff salaries been costed to include adequate overheads? </w:t>
            </w:r>
            <w:r w:rsidRPr="005F3FF3">
              <w:rPr>
                <w:rFonts w:cs="Arial"/>
                <w:i/>
                <w:sz w:val="20"/>
                <w:szCs w:val="20"/>
                <w:lang w:val="en-NZ"/>
              </w:rPr>
              <w:t xml:space="preserve">The administration of large grants takes time and this must be factored into budgets. </w:t>
            </w:r>
            <w:r w:rsidR="00365F1E">
              <w:rPr>
                <w:rFonts w:cs="Arial"/>
                <w:i/>
                <w:sz w:val="20"/>
                <w:szCs w:val="20"/>
                <w:lang w:val="en-NZ"/>
              </w:rPr>
              <w:t>Tuapapa Rangahau, partnering research and enterprise (TR)</w:t>
            </w:r>
            <w:r w:rsidRPr="005F3FF3">
              <w:rPr>
                <w:rFonts w:cs="Arial"/>
                <w:i/>
                <w:sz w:val="20"/>
                <w:szCs w:val="20"/>
                <w:lang w:val="en-NZ"/>
              </w:rPr>
              <w:t xml:space="preserve"> can assist with calculations. </w:t>
            </w:r>
            <w:r w:rsidRPr="005F3FF3">
              <w:rPr>
                <w:rFonts w:cs="Arial"/>
                <w:sz w:val="20"/>
                <w:szCs w:val="20"/>
                <w:lang w:val="en-NZ"/>
              </w:rPr>
              <w:t>Please elaborate:</w:t>
            </w:r>
          </w:p>
        </w:tc>
      </w:tr>
      <w:tr w:rsidR="00A30917" w:rsidRPr="009A3479" w:rsidTr="00332A37">
        <w:trPr>
          <w:trHeight w:val="1584"/>
        </w:trPr>
        <w:tc>
          <w:tcPr>
            <w:tcW w:w="8957" w:type="dxa"/>
            <w:shd w:val="clear" w:color="auto" w:fill="auto"/>
          </w:tcPr>
          <w:p w:rsidR="00A30917" w:rsidRPr="00916937" w:rsidRDefault="00A30917" w:rsidP="00332A37">
            <w:pPr>
              <w:pStyle w:val="BodyText"/>
              <w:ind w:left="0"/>
              <w:rPr>
                <w:rFonts w:cs="Arial"/>
                <w:sz w:val="20"/>
                <w:szCs w:val="20"/>
                <w:lang w:val="en-NZ"/>
              </w:rPr>
            </w:pPr>
            <w:r w:rsidRPr="00916937">
              <w:rPr>
                <w:rFonts w:cs="Arial"/>
                <w:sz w:val="20"/>
                <w:szCs w:val="20"/>
                <w:lang w:val="en-NZ"/>
              </w:rPr>
              <w:t xml:space="preserve">What agreement has been made for the administration of overheads? </w:t>
            </w:r>
          </w:p>
          <w:p w:rsidR="00A30917" w:rsidRPr="00916937" w:rsidRDefault="00A30917" w:rsidP="00332A37">
            <w:pPr>
              <w:pStyle w:val="BodyText"/>
              <w:ind w:left="0"/>
              <w:rPr>
                <w:rFonts w:cs="Arial"/>
                <w:sz w:val="20"/>
                <w:szCs w:val="20"/>
                <w:lang w:val="en-NZ"/>
              </w:rPr>
            </w:pPr>
            <w:bookmarkStart w:id="0" w:name="_GoBack"/>
            <w:bookmarkEnd w:id="0"/>
          </w:p>
        </w:tc>
      </w:tr>
      <w:tr w:rsidR="00A30917" w:rsidRPr="009A3479" w:rsidTr="00332A37">
        <w:trPr>
          <w:trHeight w:val="1584"/>
        </w:trPr>
        <w:tc>
          <w:tcPr>
            <w:tcW w:w="8957" w:type="dxa"/>
            <w:shd w:val="clear" w:color="auto" w:fill="auto"/>
          </w:tcPr>
          <w:p w:rsidR="00A30917" w:rsidRPr="00916937" w:rsidRDefault="00A30917" w:rsidP="00332A37">
            <w:pPr>
              <w:pStyle w:val="BodyText"/>
              <w:ind w:left="0"/>
              <w:rPr>
                <w:rFonts w:cs="Arial"/>
                <w:i/>
                <w:sz w:val="20"/>
                <w:szCs w:val="20"/>
                <w:lang w:val="en-NZ"/>
              </w:rPr>
            </w:pPr>
            <w:r w:rsidRPr="00916937">
              <w:rPr>
                <w:rFonts w:cs="Arial"/>
                <w:sz w:val="20"/>
                <w:szCs w:val="20"/>
                <w:lang w:val="en-NZ"/>
              </w:rPr>
              <w:t xml:space="preserve">Will there be any Capital Expenditure asset purchases by the project? </w:t>
            </w:r>
            <w:r w:rsidRPr="00916937">
              <w:rPr>
                <w:rFonts w:cs="Arial"/>
                <w:i/>
                <w:sz w:val="20"/>
                <w:szCs w:val="20"/>
                <w:lang w:val="en-NZ"/>
              </w:rPr>
              <w:t xml:space="preserve">Capital Expenditure is any asset purchase over $500. </w:t>
            </w:r>
            <w:r w:rsidRPr="00916937">
              <w:rPr>
                <w:rFonts w:cs="Arial"/>
                <w:i/>
                <w:sz w:val="20"/>
                <w:szCs w:val="20"/>
                <w:lang w:val="en-NZ"/>
              </w:rPr>
              <w:br/>
            </w:r>
            <w:r w:rsidRPr="00916937">
              <w:rPr>
                <w:rFonts w:cs="Arial"/>
                <w:sz w:val="20"/>
                <w:szCs w:val="20"/>
                <w:lang w:val="en-NZ"/>
              </w:rPr>
              <w:t xml:space="preserve">Has depreciation of the asset been taken into financial consideration (and included in the budget) for future years after the project has ended? </w:t>
            </w:r>
            <w:r>
              <w:rPr>
                <w:rFonts w:cs="Arial"/>
                <w:i/>
                <w:sz w:val="20"/>
                <w:szCs w:val="20"/>
                <w:lang w:val="en-NZ"/>
              </w:rPr>
              <w:t>TR</w:t>
            </w:r>
            <w:r w:rsidRPr="00916937">
              <w:rPr>
                <w:rFonts w:cs="Arial"/>
                <w:i/>
                <w:sz w:val="20"/>
                <w:szCs w:val="20"/>
                <w:lang w:val="en-NZ"/>
              </w:rPr>
              <w:t xml:space="preserve"> can assist with the proper consideration of ongoing depreciation costs. </w:t>
            </w:r>
            <w:r w:rsidRPr="00916937">
              <w:rPr>
                <w:rFonts w:cs="Arial"/>
                <w:sz w:val="20"/>
                <w:szCs w:val="20"/>
                <w:lang w:val="en-NZ"/>
              </w:rPr>
              <w:t xml:space="preserve">Please elaborate: </w:t>
            </w:r>
          </w:p>
          <w:p w:rsidR="00A30917" w:rsidRPr="00916937" w:rsidRDefault="00A30917" w:rsidP="00332A37">
            <w:pPr>
              <w:pStyle w:val="BodyText"/>
              <w:ind w:left="0"/>
              <w:rPr>
                <w:rFonts w:cs="Arial"/>
                <w:sz w:val="20"/>
                <w:szCs w:val="20"/>
                <w:lang w:val="en-NZ"/>
              </w:rPr>
            </w:pPr>
          </w:p>
          <w:p w:rsidR="00A30917" w:rsidRPr="00916937" w:rsidRDefault="00A30917" w:rsidP="00332A37">
            <w:pPr>
              <w:pStyle w:val="BodyText"/>
              <w:ind w:left="0"/>
              <w:rPr>
                <w:rFonts w:cs="Arial"/>
                <w:sz w:val="20"/>
                <w:szCs w:val="20"/>
                <w:lang w:val="en-NZ"/>
              </w:rPr>
            </w:pPr>
          </w:p>
          <w:p w:rsidR="00A30917" w:rsidRPr="00916937" w:rsidRDefault="00A30917" w:rsidP="00332A37">
            <w:pPr>
              <w:pStyle w:val="BodyText"/>
              <w:ind w:left="0"/>
              <w:rPr>
                <w:rFonts w:cs="Arial"/>
                <w:sz w:val="20"/>
                <w:szCs w:val="20"/>
                <w:lang w:val="en-NZ"/>
              </w:rPr>
            </w:pPr>
          </w:p>
        </w:tc>
      </w:tr>
      <w:tr w:rsidR="00A30917" w:rsidRPr="009A3479" w:rsidTr="00332A37">
        <w:trPr>
          <w:trHeight w:val="1770"/>
        </w:trPr>
        <w:tc>
          <w:tcPr>
            <w:tcW w:w="8957" w:type="dxa"/>
            <w:shd w:val="clear" w:color="auto" w:fill="auto"/>
          </w:tcPr>
          <w:p w:rsidR="00A30917" w:rsidRPr="00916937" w:rsidRDefault="00A30917" w:rsidP="00332A37">
            <w:pPr>
              <w:pStyle w:val="BodyText"/>
              <w:ind w:left="0"/>
              <w:rPr>
                <w:rFonts w:cs="Arial"/>
                <w:sz w:val="20"/>
                <w:szCs w:val="20"/>
                <w:lang w:val="en-NZ"/>
              </w:rPr>
            </w:pPr>
            <w:r w:rsidRPr="00916937">
              <w:rPr>
                <w:rFonts w:cs="Arial"/>
                <w:sz w:val="20"/>
                <w:szCs w:val="20"/>
                <w:lang w:val="en-NZ"/>
              </w:rPr>
              <w:t>What Unitec resources (facilities and equipment) will be required to undertake the project? (E.g. Labs, computers, offices, library support staff, ICT, etc.)</w:t>
            </w:r>
          </w:p>
          <w:p w:rsidR="00A30917" w:rsidRPr="00916937" w:rsidRDefault="00A30917" w:rsidP="00332A37">
            <w:pPr>
              <w:pStyle w:val="BodyText"/>
              <w:ind w:left="0"/>
              <w:rPr>
                <w:rFonts w:cs="Arial"/>
                <w:sz w:val="20"/>
                <w:szCs w:val="20"/>
                <w:lang w:val="en-NZ"/>
              </w:rPr>
            </w:pPr>
          </w:p>
          <w:p w:rsidR="00A30917" w:rsidRPr="00916937" w:rsidRDefault="00A30917" w:rsidP="00332A37">
            <w:pPr>
              <w:pStyle w:val="BodyText"/>
              <w:ind w:left="0"/>
              <w:rPr>
                <w:rFonts w:cs="Arial"/>
                <w:sz w:val="20"/>
                <w:szCs w:val="20"/>
                <w:lang w:val="en-NZ"/>
              </w:rPr>
            </w:pPr>
          </w:p>
          <w:p w:rsidR="00A30917" w:rsidRPr="00916937" w:rsidRDefault="00A30917" w:rsidP="00332A37">
            <w:pPr>
              <w:pStyle w:val="BodyText"/>
              <w:ind w:left="0"/>
              <w:rPr>
                <w:rFonts w:cs="Arial"/>
                <w:sz w:val="20"/>
                <w:szCs w:val="20"/>
                <w:lang w:val="en-NZ"/>
              </w:rPr>
            </w:pPr>
          </w:p>
          <w:p w:rsidR="00A30917" w:rsidRPr="00916937" w:rsidRDefault="00A30917" w:rsidP="00332A37">
            <w:pPr>
              <w:pStyle w:val="BodyText"/>
              <w:ind w:left="0"/>
              <w:rPr>
                <w:rFonts w:cs="Arial"/>
                <w:sz w:val="20"/>
                <w:szCs w:val="20"/>
                <w:lang w:val="en-NZ"/>
              </w:rPr>
            </w:pPr>
          </w:p>
        </w:tc>
      </w:tr>
    </w:tbl>
    <w:p w:rsidR="00A30917" w:rsidRDefault="00A30917" w:rsidP="00A30917">
      <w:pPr>
        <w:pStyle w:val="BodyText"/>
        <w:ind w:left="0"/>
        <w:rPr>
          <w:rFonts w:cs="Arial"/>
          <w:sz w:val="20"/>
          <w:szCs w:val="20"/>
          <w:lang w:val="en-NZ"/>
        </w:rPr>
      </w:pPr>
    </w:p>
    <w:p w:rsidR="00A30917" w:rsidRDefault="00A30917" w:rsidP="00A30917">
      <w:pPr>
        <w:pStyle w:val="BodyText"/>
        <w:ind w:left="0"/>
        <w:rPr>
          <w:rFonts w:cs="Arial"/>
          <w:sz w:val="20"/>
          <w:szCs w:val="20"/>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0917" w:rsidTr="00332A37">
        <w:tc>
          <w:tcPr>
            <w:tcW w:w="9016" w:type="dxa"/>
            <w:shd w:val="clear" w:color="auto" w:fill="auto"/>
          </w:tcPr>
          <w:p w:rsidR="00A30917" w:rsidRPr="00916937" w:rsidRDefault="00A30917" w:rsidP="00332A37">
            <w:pPr>
              <w:pStyle w:val="BodyText"/>
              <w:ind w:left="0"/>
              <w:rPr>
                <w:rFonts w:cs="Arial"/>
                <w:sz w:val="20"/>
                <w:szCs w:val="20"/>
                <w:lang w:val="en-NZ"/>
              </w:rPr>
            </w:pPr>
            <w:r w:rsidRPr="00916937">
              <w:rPr>
                <w:rFonts w:cs="Arial"/>
                <w:b/>
                <w:sz w:val="20"/>
                <w:szCs w:val="20"/>
                <w:lang w:val="en-NZ"/>
              </w:rPr>
              <w:t>CONTRACTUAL OBLIGATIONS AND DATA OWNERSHIP AND/OR REPRESENTATION OF DATA</w:t>
            </w:r>
          </w:p>
        </w:tc>
      </w:tr>
      <w:tr w:rsidR="00A30917" w:rsidTr="00332A37">
        <w:tc>
          <w:tcPr>
            <w:tcW w:w="9016" w:type="dxa"/>
            <w:shd w:val="clear" w:color="auto" w:fill="auto"/>
          </w:tcPr>
          <w:p w:rsidR="00A30917" w:rsidRPr="00916937" w:rsidRDefault="00A30917" w:rsidP="00332A37">
            <w:pPr>
              <w:pStyle w:val="BodyText"/>
              <w:ind w:left="0"/>
              <w:rPr>
                <w:rFonts w:cs="Arial"/>
                <w:sz w:val="20"/>
                <w:szCs w:val="20"/>
                <w:lang w:val="en-NZ"/>
              </w:rPr>
            </w:pPr>
            <w:r w:rsidRPr="00916937">
              <w:rPr>
                <w:rFonts w:cs="Arial"/>
                <w:sz w:val="20"/>
                <w:szCs w:val="20"/>
                <w:lang w:val="en-NZ"/>
              </w:rPr>
              <w:t xml:space="preserve">Are there any contractual obligations which require special consideration? For example; representation of data; use of Unitec Institute of Technology name in association with project; confidentiality agreements. </w:t>
            </w:r>
            <w:r w:rsidRPr="00916937">
              <w:rPr>
                <w:rFonts w:cs="Arial"/>
                <w:i/>
                <w:sz w:val="20"/>
                <w:szCs w:val="20"/>
                <w:lang w:val="en-NZ"/>
              </w:rPr>
              <w:t xml:space="preserve">In all cases, </w:t>
            </w:r>
            <w:r>
              <w:rPr>
                <w:rFonts w:cs="Arial"/>
                <w:i/>
                <w:sz w:val="20"/>
                <w:szCs w:val="20"/>
                <w:lang w:val="en-NZ"/>
              </w:rPr>
              <w:t>TR</w:t>
            </w:r>
            <w:r w:rsidRPr="00916937">
              <w:rPr>
                <w:rFonts w:cs="Arial"/>
                <w:i/>
                <w:sz w:val="20"/>
                <w:szCs w:val="20"/>
                <w:lang w:val="en-NZ"/>
              </w:rPr>
              <w:t xml:space="preserve"> can facilitate the proper legal advice.</w:t>
            </w:r>
            <w:r w:rsidRPr="00916937">
              <w:rPr>
                <w:rFonts w:cs="Arial"/>
                <w:sz w:val="20"/>
                <w:szCs w:val="20"/>
                <w:lang w:val="en-NZ"/>
              </w:rPr>
              <w:t xml:space="preserve"> Please elaborate:</w:t>
            </w:r>
          </w:p>
          <w:p w:rsidR="00A30917" w:rsidRPr="00916937" w:rsidRDefault="00A30917" w:rsidP="00332A37">
            <w:pPr>
              <w:pStyle w:val="BodyText"/>
              <w:ind w:left="0"/>
              <w:rPr>
                <w:rFonts w:cs="Arial"/>
                <w:sz w:val="20"/>
                <w:szCs w:val="20"/>
                <w:lang w:val="en-NZ"/>
              </w:rPr>
            </w:pPr>
          </w:p>
          <w:p w:rsidR="00A30917" w:rsidRPr="00916937" w:rsidRDefault="00A30917" w:rsidP="00332A37">
            <w:pPr>
              <w:pStyle w:val="BodyText"/>
              <w:ind w:left="0"/>
              <w:rPr>
                <w:rFonts w:cs="Arial"/>
                <w:sz w:val="20"/>
                <w:szCs w:val="20"/>
                <w:lang w:val="en-NZ"/>
              </w:rPr>
            </w:pPr>
          </w:p>
          <w:p w:rsidR="00A30917" w:rsidRPr="00916937" w:rsidRDefault="00A30917" w:rsidP="00332A37">
            <w:pPr>
              <w:pStyle w:val="BodyText"/>
              <w:ind w:left="0"/>
              <w:rPr>
                <w:rFonts w:cs="Arial"/>
                <w:sz w:val="20"/>
                <w:szCs w:val="20"/>
                <w:lang w:val="en-NZ"/>
              </w:rPr>
            </w:pPr>
          </w:p>
        </w:tc>
      </w:tr>
      <w:tr w:rsidR="00A30917" w:rsidTr="00332A37">
        <w:tc>
          <w:tcPr>
            <w:tcW w:w="9016" w:type="dxa"/>
            <w:shd w:val="clear" w:color="auto" w:fill="auto"/>
          </w:tcPr>
          <w:p w:rsidR="00A30917" w:rsidRPr="00916937" w:rsidRDefault="00A30917" w:rsidP="00332A37">
            <w:pPr>
              <w:pStyle w:val="BodyText"/>
              <w:ind w:left="0"/>
              <w:rPr>
                <w:rFonts w:cs="Arial"/>
                <w:i/>
                <w:sz w:val="20"/>
                <w:szCs w:val="20"/>
                <w:lang w:val="en-NZ"/>
              </w:rPr>
            </w:pPr>
            <w:r w:rsidRPr="00916937">
              <w:rPr>
                <w:rFonts w:cs="Arial"/>
                <w:sz w:val="20"/>
                <w:szCs w:val="20"/>
                <w:lang w:val="en-NZ"/>
              </w:rPr>
              <w:t xml:space="preserve">Please outline any agreements (such as an MOU or IP agreements) made (or to be negotiated) with subcontractors or collaborators involved in this project: </w:t>
            </w:r>
            <w:r w:rsidRPr="00916937">
              <w:rPr>
                <w:rFonts w:cs="Arial"/>
                <w:i/>
                <w:sz w:val="20"/>
                <w:szCs w:val="20"/>
                <w:lang w:val="en-NZ"/>
              </w:rPr>
              <w:t xml:space="preserve">Please note that the Intellectual Property Policy must be consulted for all IP matters, there may be differing ownership policies with other Tertiary Education Providers. </w:t>
            </w:r>
          </w:p>
          <w:p w:rsidR="00A30917" w:rsidRPr="00916937" w:rsidRDefault="00A30917" w:rsidP="00332A37">
            <w:pPr>
              <w:pStyle w:val="BodyText"/>
              <w:ind w:left="0"/>
              <w:rPr>
                <w:rFonts w:cs="Arial"/>
                <w:sz w:val="20"/>
                <w:szCs w:val="20"/>
                <w:lang w:val="en-NZ"/>
              </w:rPr>
            </w:pPr>
          </w:p>
          <w:p w:rsidR="00A30917" w:rsidRPr="00916937" w:rsidRDefault="00A30917" w:rsidP="00332A37">
            <w:pPr>
              <w:pStyle w:val="BodyText"/>
              <w:ind w:left="0"/>
              <w:rPr>
                <w:rFonts w:cs="Arial"/>
                <w:sz w:val="20"/>
                <w:szCs w:val="20"/>
                <w:lang w:val="en-NZ"/>
              </w:rPr>
            </w:pPr>
          </w:p>
        </w:tc>
      </w:tr>
    </w:tbl>
    <w:p w:rsidR="00A30917" w:rsidRDefault="00A30917" w:rsidP="00A30917">
      <w:pPr>
        <w:pStyle w:val="BodyText"/>
        <w:ind w:left="0"/>
        <w:rPr>
          <w:rFonts w:cs="Arial"/>
          <w:sz w:val="20"/>
          <w:szCs w:val="20"/>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16"/>
      </w:tblGrid>
      <w:tr w:rsidR="00A30917" w:rsidRPr="009551EB" w:rsidTr="00332A37">
        <w:tc>
          <w:tcPr>
            <w:tcW w:w="9016" w:type="dxa"/>
            <w:shd w:val="clear" w:color="auto" w:fill="auto"/>
          </w:tcPr>
          <w:p w:rsidR="00A30917" w:rsidRPr="00916937" w:rsidRDefault="00A30917" w:rsidP="00332A37">
            <w:pPr>
              <w:pStyle w:val="BodyText"/>
              <w:ind w:left="0"/>
              <w:rPr>
                <w:rFonts w:cs="Arial"/>
                <w:b/>
                <w:sz w:val="20"/>
                <w:szCs w:val="20"/>
                <w:lang w:val="en-NZ"/>
              </w:rPr>
            </w:pPr>
            <w:r w:rsidRPr="00916937">
              <w:rPr>
                <w:rFonts w:cs="Arial"/>
                <w:b/>
                <w:sz w:val="20"/>
                <w:szCs w:val="20"/>
                <w:lang w:val="en-NZ"/>
              </w:rPr>
              <w:t>MILESTONES</w:t>
            </w:r>
          </w:p>
        </w:tc>
      </w:tr>
      <w:tr w:rsidR="00A30917" w:rsidRPr="009A3479" w:rsidTr="00332A37">
        <w:tc>
          <w:tcPr>
            <w:tcW w:w="9016" w:type="dxa"/>
            <w:shd w:val="clear" w:color="auto" w:fill="auto"/>
          </w:tcPr>
          <w:p w:rsidR="00A30917" w:rsidRPr="00916937" w:rsidRDefault="00A30917" w:rsidP="00332A37">
            <w:pPr>
              <w:pStyle w:val="BodyText"/>
              <w:ind w:left="0"/>
              <w:rPr>
                <w:rFonts w:cs="Arial"/>
                <w:sz w:val="20"/>
                <w:szCs w:val="20"/>
                <w:lang w:val="en-NZ"/>
              </w:rPr>
            </w:pPr>
            <w:r w:rsidRPr="00916937">
              <w:rPr>
                <w:rFonts w:cs="Arial"/>
                <w:sz w:val="20"/>
                <w:szCs w:val="20"/>
                <w:lang w:val="en-NZ"/>
              </w:rPr>
              <w:t xml:space="preserve">Please outline the key milestones associated with this project: </w:t>
            </w:r>
            <w:r w:rsidRPr="00916937">
              <w:rPr>
                <w:rFonts w:cs="Arial"/>
                <w:i/>
                <w:sz w:val="20"/>
                <w:szCs w:val="20"/>
                <w:lang w:val="en-NZ"/>
              </w:rPr>
              <w:t xml:space="preserve">It is encouraged that projects are appropriately staged, for example it is easier to manage $1 million over 10 years, than $500,000 over two years. </w:t>
            </w:r>
          </w:p>
        </w:tc>
      </w:tr>
      <w:tr w:rsidR="00A30917" w:rsidRPr="009A3479" w:rsidTr="00332A37">
        <w:tc>
          <w:tcPr>
            <w:tcW w:w="9016" w:type="dxa"/>
            <w:shd w:val="clear" w:color="auto" w:fill="auto"/>
          </w:tcPr>
          <w:p w:rsidR="00A30917" w:rsidRPr="00916937" w:rsidRDefault="00A30917" w:rsidP="00332A37">
            <w:pPr>
              <w:pStyle w:val="BodyText"/>
              <w:ind w:left="0"/>
              <w:rPr>
                <w:rFonts w:cs="Arial"/>
                <w:sz w:val="20"/>
                <w:szCs w:val="20"/>
                <w:lang w:val="en-NZ"/>
              </w:rPr>
            </w:pPr>
          </w:p>
          <w:p w:rsidR="00A30917" w:rsidRPr="00916937" w:rsidRDefault="00A30917" w:rsidP="00332A37">
            <w:pPr>
              <w:pStyle w:val="BodyText"/>
              <w:ind w:left="0"/>
              <w:rPr>
                <w:rFonts w:cs="Arial"/>
                <w:sz w:val="20"/>
                <w:szCs w:val="20"/>
                <w:lang w:val="en-NZ"/>
              </w:rPr>
            </w:pPr>
          </w:p>
          <w:p w:rsidR="00A30917" w:rsidRPr="00916937" w:rsidRDefault="00A30917" w:rsidP="00332A37">
            <w:pPr>
              <w:pStyle w:val="BodyText"/>
              <w:ind w:left="0"/>
              <w:rPr>
                <w:rFonts w:cs="Arial"/>
                <w:sz w:val="20"/>
                <w:szCs w:val="20"/>
                <w:lang w:val="en-NZ"/>
              </w:rPr>
            </w:pPr>
          </w:p>
          <w:p w:rsidR="00A30917" w:rsidRPr="00916937" w:rsidRDefault="00A30917" w:rsidP="00332A37">
            <w:pPr>
              <w:pStyle w:val="BodyText"/>
              <w:ind w:left="0"/>
              <w:rPr>
                <w:rFonts w:cs="Arial"/>
                <w:sz w:val="20"/>
                <w:szCs w:val="20"/>
                <w:lang w:val="en-NZ"/>
              </w:rPr>
            </w:pPr>
          </w:p>
        </w:tc>
      </w:tr>
    </w:tbl>
    <w:p w:rsidR="00A30917" w:rsidRDefault="00A30917" w:rsidP="00A30917">
      <w:pPr>
        <w:pStyle w:val="BodyText"/>
        <w:ind w:left="0"/>
      </w:pPr>
    </w:p>
    <w:p w:rsidR="0093208E" w:rsidRDefault="00365F1E"/>
    <w:sectPr w:rsidR="0093208E" w:rsidSect="00050EA6">
      <w:headerReference w:type="default" r:id="rId8"/>
      <w:footerReference w:type="default" r:id="rId9"/>
      <w:pgSz w:w="11907" w:h="16840" w:code="9"/>
      <w:pgMar w:top="527" w:right="868" w:bottom="748" w:left="720" w:header="539" w:footer="81"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917" w:rsidRDefault="00A30917" w:rsidP="00A30917">
      <w:r>
        <w:separator/>
      </w:r>
    </w:p>
  </w:endnote>
  <w:endnote w:type="continuationSeparator" w:id="0">
    <w:p w:rsidR="00A30917" w:rsidRDefault="00A30917" w:rsidP="00A3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D8" w:rsidRDefault="00365F1E" w:rsidP="00EA06B1">
    <w:pPr>
      <w:pStyle w:val="Footer"/>
    </w:pPr>
    <w:r>
      <w:tab/>
      <w:t xml:space="preserve">© Unitec </w:t>
    </w:r>
    <w:r>
      <w:tab/>
      <w:t xml:space="preserve">Doc Owner: </w:t>
    </w:r>
    <w:r>
      <w:t>Senior Gran</w:t>
    </w:r>
    <w:r>
      <w:t>ts Advisor</w:t>
    </w:r>
    <w:r>
      <w:tab/>
      <w:t>Version: 3</w:t>
    </w:r>
  </w:p>
  <w:p w:rsidR="00864209" w:rsidRDefault="00365F1E" w:rsidP="00EA06B1">
    <w:pPr>
      <w:pStyle w:val="Footer"/>
      <w:rPr>
        <w:rStyle w:val="PageNumber"/>
      </w:rPr>
    </w:pP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r>
      <w:rPr>
        <w:rStyle w:val="PageNumber"/>
      </w:rPr>
      <w:t xml:space="preserve"> </w:t>
    </w:r>
  </w:p>
  <w:p w:rsidR="00864209" w:rsidRDefault="00365F1E" w:rsidP="00EA06B1">
    <w:pPr>
      <w:pStyle w:val="Footer"/>
    </w:pPr>
    <w:r>
      <w:rPr>
        <w:rStyle w:val="PageNumber"/>
      </w:rPr>
      <w:t>Hardcopies of this document are considered copies of the original. Refer to the electronic source for controlled latest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917" w:rsidRDefault="00A30917" w:rsidP="00A30917">
      <w:r>
        <w:separator/>
      </w:r>
    </w:p>
  </w:footnote>
  <w:footnote w:type="continuationSeparator" w:id="0">
    <w:p w:rsidR="00A30917" w:rsidRDefault="00A30917" w:rsidP="00A30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209" w:rsidRDefault="00365F1E" w:rsidP="00EA06B1">
    <w:pPr>
      <w:pStyle w:val="Header"/>
    </w:pPr>
    <w:r>
      <w:tab/>
    </w:r>
    <w:r>
      <w:tab/>
    </w:r>
  </w:p>
  <w:p w:rsidR="00864209" w:rsidRPr="002C7620" w:rsidRDefault="00365F1E" w:rsidP="00EA06B1">
    <w:pPr>
      <w:pStyle w:val="Header"/>
    </w:pPr>
    <w:r>
      <w:tab/>
      <w:t xml:space="preserve">Unitec </w:t>
    </w:r>
    <w:r w:rsidR="00A30917">
      <w:t>Form</w:t>
    </w:r>
    <w:r>
      <w:tab/>
    </w:r>
    <w:r>
      <w:tab/>
      <w:t xml:space="preserve">Date: </w:t>
    </w:r>
    <w:r>
      <w:t>3 Nov</w:t>
    </w:r>
    <w:r>
      <w:t xml:space="preserve"> 2015</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E1965"/>
    <w:multiLevelType w:val="multilevel"/>
    <w:tmpl w:val="A634BE7E"/>
    <w:lvl w:ilvl="0">
      <w:start w:val="1"/>
      <w:numFmt w:val="decimal"/>
      <w:pStyle w:val="Header1"/>
      <w:lvlText w:val="%1."/>
      <w:lvlJc w:val="left"/>
      <w:pPr>
        <w:tabs>
          <w:tab w:val="num" w:pos="567"/>
        </w:tabs>
        <w:ind w:left="567" w:hanging="567"/>
      </w:pPr>
      <w:rPr>
        <w:rFonts w:ascii="Arial" w:hAnsi="Arial" w:hint="default"/>
        <w:b/>
        <w:i w:val="0"/>
        <w:caps/>
        <w:strike w:val="0"/>
        <w:dstrike w:val="0"/>
        <w:outline w:val="0"/>
        <w:shadow w:val="0"/>
        <w:emboss w:val="0"/>
        <w:imprint w:val="0"/>
        <w:vanish w:val="0"/>
        <w:sz w:val="28"/>
        <w:szCs w:val="28"/>
        <w:vertAlign w:val="baseline"/>
      </w:rPr>
    </w:lvl>
    <w:lvl w:ilvl="1">
      <w:start w:val="1"/>
      <w:numFmt w:val="decimal"/>
      <w:pStyle w:val="Header2"/>
      <w:lvlText w:val="%1.%2."/>
      <w:lvlJc w:val="left"/>
      <w:pPr>
        <w:tabs>
          <w:tab w:val="num" w:pos="1191"/>
        </w:tabs>
        <w:ind w:left="1191" w:hanging="624"/>
      </w:pPr>
      <w:rPr>
        <w:rFonts w:ascii="Arial" w:hAnsi="Arial" w:hint="default"/>
        <w:b/>
        <w:i w:val="0"/>
        <w:sz w:val="24"/>
        <w:szCs w:val="24"/>
      </w:rPr>
    </w:lvl>
    <w:lvl w:ilvl="2">
      <w:start w:val="1"/>
      <w:numFmt w:val="decimal"/>
      <w:lvlRestart w:val="1"/>
      <w:pStyle w:val="Header3"/>
      <w:lvlText w:val="%1.%2.%3."/>
      <w:lvlJc w:val="left"/>
      <w:pPr>
        <w:tabs>
          <w:tab w:val="num" w:pos="2041"/>
        </w:tabs>
        <w:ind w:left="2041" w:hanging="850"/>
      </w:pPr>
      <w:rPr>
        <w:rFonts w:ascii="Arial" w:hAnsi="Arial" w:hint="default"/>
        <w:b/>
        <w:i w:val="0"/>
        <w:sz w:val="24"/>
        <w:szCs w:val="24"/>
      </w:rPr>
    </w:lvl>
    <w:lvl w:ilvl="3">
      <w:start w:val="1"/>
      <w:numFmt w:val="decimal"/>
      <w:lvlRestart w:val="1"/>
      <w:pStyle w:val="Header4"/>
      <w:lvlText w:val="%1.%2.%3.%4."/>
      <w:lvlJc w:val="left"/>
      <w:pPr>
        <w:tabs>
          <w:tab w:val="num" w:pos="3062"/>
        </w:tabs>
        <w:ind w:left="3062" w:hanging="1021"/>
      </w:pPr>
      <w:rPr>
        <w:rFonts w:ascii="Arial" w:hAnsi="Arial" w:hint="default"/>
        <w:b/>
        <w:i w:val="0"/>
        <w:sz w:val="24"/>
        <w:szCs w:val="24"/>
      </w:rPr>
    </w:lvl>
    <w:lvl w:ilvl="4">
      <w:start w:val="1"/>
      <w:numFmt w:val="decimal"/>
      <w:lvlRestart w:val="1"/>
      <w:pStyle w:val="Header5"/>
      <w:lvlText w:val="%1.%2.%3.%4.%5."/>
      <w:lvlJc w:val="left"/>
      <w:pPr>
        <w:tabs>
          <w:tab w:val="num" w:pos="4309"/>
        </w:tabs>
        <w:ind w:left="4309" w:hanging="1247"/>
      </w:pPr>
      <w:rPr>
        <w:rFonts w:ascii="Arial" w:hAnsi="Arial" w:hint="default"/>
        <w:b/>
        <w:i w:val="0"/>
        <w:sz w:val="24"/>
        <w:szCs w:val="24"/>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917"/>
    <w:rsid w:val="00365F1E"/>
    <w:rsid w:val="004E55AA"/>
    <w:rsid w:val="00502715"/>
    <w:rsid w:val="00676EC1"/>
    <w:rsid w:val="00A30917"/>
    <w:rsid w:val="00E25E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BEE3C-25AB-422E-9B3F-4FD3BA04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917"/>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30917"/>
    <w:pPr>
      <w:pBdr>
        <w:bottom w:val="single" w:sz="4" w:space="1" w:color="auto"/>
      </w:pBdr>
      <w:tabs>
        <w:tab w:val="left" w:pos="227"/>
        <w:tab w:val="left" w:pos="3402"/>
        <w:tab w:val="left" w:pos="7655"/>
      </w:tabs>
      <w:spacing w:after="0" w:line="240" w:lineRule="auto"/>
      <w:ind w:left="119"/>
    </w:pPr>
    <w:rPr>
      <w:rFonts w:ascii="Arial" w:eastAsia="Times New Roman" w:hAnsi="Arial" w:cs="Times New Roman"/>
      <w:sz w:val="20"/>
      <w:szCs w:val="20"/>
    </w:rPr>
  </w:style>
  <w:style w:type="character" w:customStyle="1" w:styleId="HeaderChar">
    <w:name w:val="Header Char"/>
    <w:basedOn w:val="DefaultParagraphFont"/>
    <w:link w:val="Header"/>
    <w:rsid w:val="00A30917"/>
    <w:rPr>
      <w:rFonts w:ascii="Arial" w:eastAsia="Times New Roman" w:hAnsi="Arial" w:cs="Times New Roman"/>
      <w:sz w:val="20"/>
      <w:szCs w:val="20"/>
    </w:rPr>
  </w:style>
  <w:style w:type="paragraph" w:styleId="Footer">
    <w:name w:val="footer"/>
    <w:link w:val="FooterChar"/>
    <w:autoRedefine/>
    <w:rsid w:val="00A30917"/>
    <w:pPr>
      <w:pBdr>
        <w:top w:val="single" w:sz="4" w:space="1" w:color="auto"/>
      </w:pBdr>
      <w:tabs>
        <w:tab w:val="left" w:pos="113"/>
        <w:tab w:val="left" w:pos="1985"/>
        <w:tab w:val="left" w:pos="7654"/>
      </w:tabs>
      <w:spacing w:after="0" w:line="240" w:lineRule="auto"/>
    </w:pPr>
    <w:rPr>
      <w:rFonts w:ascii="Arial" w:eastAsia="Times New Roman" w:hAnsi="Arial" w:cs="Arial"/>
      <w:sz w:val="20"/>
      <w:szCs w:val="20"/>
    </w:rPr>
  </w:style>
  <w:style w:type="character" w:customStyle="1" w:styleId="FooterChar">
    <w:name w:val="Footer Char"/>
    <w:basedOn w:val="DefaultParagraphFont"/>
    <w:link w:val="Footer"/>
    <w:rsid w:val="00A30917"/>
    <w:rPr>
      <w:rFonts w:ascii="Arial" w:eastAsia="Times New Roman" w:hAnsi="Arial" w:cs="Arial"/>
      <w:sz w:val="20"/>
      <w:szCs w:val="20"/>
    </w:rPr>
  </w:style>
  <w:style w:type="paragraph" w:customStyle="1" w:styleId="Header1">
    <w:name w:val="Header1"/>
    <w:next w:val="BodyText"/>
    <w:rsid w:val="00A30917"/>
    <w:pPr>
      <w:numPr>
        <w:numId w:val="1"/>
      </w:numPr>
      <w:spacing w:before="400" w:after="120" w:line="240" w:lineRule="auto"/>
    </w:pPr>
    <w:rPr>
      <w:rFonts w:ascii="Arial" w:eastAsia="Times New Roman" w:hAnsi="Arial" w:cs="Times New Roman"/>
      <w:b/>
      <w:caps/>
      <w:sz w:val="28"/>
      <w:szCs w:val="28"/>
    </w:rPr>
  </w:style>
  <w:style w:type="paragraph" w:customStyle="1" w:styleId="Header2">
    <w:name w:val="Header2"/>
    <w:next w:val="Normal"/>
    <w:rsid w:val="00A30917"/>
    <w:pPr>
      <w:numPr>
        <w:ilvl w:val="1"/>
        <w:numId w:val="1"/>
      </w:numPr>
      <w:spacing w:before="240" w:after="180" w:line="240" w:lineRule="auto"/>
    </w:pPr>
    <w:rPr>
      <w:rFonts w:ascii="Arial" w:eastAsia="Times New Roman" w:hAnsi="Arial" w:cs="Times New Roman"/>
      <w:b/>
      <w:sz w:val="24"/>
      <w:szCs w:val="24"/>
    </w:rPr>
  </w:style>
  <w:style w:type="paragraph" w:styleId="BodyText">
    <w:name w:val="Body Text"/>
    <w:basedOn w:val="Normal"/>
    <w:link w:val="BodyTextChar"/>
    <w:rsid w:val="00A30917"/>
    <w:pPr>
      <w:spacing w:before="120" w:after="180"/>
      <w:ind w:left="567"/>
    </w:pPr>
    <w:rPr>
      <w:rFonts w:ascii="Arial" w:hAnsi="Arial"/>
    </w:rPr>
  </w:style>
  <w:style w:type="character" w:customStyle="1" w:styleId="BodyTextChar">
    <w:name w:val="Body Text Char"/>
    <w:basedOn w:val="DefaultParagraphFont"/>
    <w:link w:val="BodyText"/>
    <w:rsid w:val="00A30917"/>
    <w:rPr>
      <w:rFonts w:ascii="Arial" w:eastAsia="Times New Roman" w:hAnsi="Arial" w:cs="Times New Roman"/>
      <w:sz w:val="24"/>
      <w:szCs w:val="24"/>
      <w:lang w:val="en-AU"/>
    </w:rPr>
  </w:style>
  <w:style w:type="paragraph" w:customStyle="1" w:styleId="Header3">
    <w:name w:val="Header3"/>
    <w:next w:val="Normal"/>
    <w:rsid w:val="00A30917"/>
    <w:pPr>
      <w:numPr>
        <w:ilvl w:val="2"/>
        <w:numId w:val="1"/>
      </w:numPr>
      <w:tabs>
        <w:tab w:val="left" w:pos="1080"/>
      </w:tabs>
      <w:spacing w:before="240" w:after="180" w:line="240" w:lineRule="auto"/>
    </w:pPr>
    <w:rPr>
      <w:rFonts w:ascii="Arial" w:eastAsia="Times New Roman" w:hAnsi="Arial" w:cs="Times New Roman"/>
      <w:b/>
      <w:sz w:val="24"/>
      <w:szCs w:val="24"/>
    </w:rPr>
  </w:style>
  <w:style w:type="paragraph" w:customStyle="1" w:styleId="Header4">
    <w:name w:val="Header4"/>
    <w:next w:val="Normal"/>
    <w:rsid w:val="00A30917"/>
    <w:pPr>
      <w:numPr>
        <w:ilvl w:val="3"/>
        <w:numId w:val="1"/>
      </w:numPr>
      <w:spacing w:before="240" w:after="180" w:line="240" w:lineRule="auto"/>
    </w:pPr>
    <w:rPr>
      <w:rFonts w:ascii="Arial" w:eastAsia="Times New Roman" w:hAnsi="Arial" w:cs="Times New Roman"/>
      <w:b/>
      <w:sz w:val="24"/>
      <w:szCs w:val="24"/>
    </w:rPr>
  </w:style>
  <w:style w:type="paragraph" w:customStyle="1" w:styleId="Header5">
    <w:name w:val="Header5"/>
    <w:next w:val="Normal"/>
    <w:rsid w:val="00A30917"/>
    <w:pPr>
      <w:numPr>
        <w:ilvl w:val="4"/>
        <w:numId w:val="1"/>
      </w:numPr>
      <w:spacing w:before="300" w:after="180" w:line="240" w:lineRule="auto"/>
    </w:pPr>
    <w:rPr>
      <w:rFonts w:ascii="Arial" w:eastAsia="Times New Roman" w:hAnsi="Arial" w:cs="Times New Roman"/>
      <w:b/>
      <w:sz w:val="24"/>
      <w:szCs w:val="24"/>
    </w:rPr>
  </w:style>
  <w:style w:type="character" w:styleId="PageNumber">
    <w:name w:val="page number"/>
    <w:basedOn w:val="DefaultParagraphFont"/>
    <w:rsid w:val="00A30917"/>
  </w:style>
  <w:style w:type="character" w:styleId="Hyperlink">
    <w:name w:val="Hyperlink"/>
    <w:basedOn w:val="DefaultParagraphFont"/>
    <w:uiPriority w:val="99"/>
    <w:unhideWhenUsed/>
    <w:rsid w:val="00A309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henest.unitec.ac.nz/fms/Resource%20Toolbox/Guidelines/Academic%20Guidelines/Staff%20Research/Guidelines%20for%20Applying%20for%20and%20Managing%20External%20Research%20Fund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Reynolds</dc:creator>
  <cp:keywords/>
  <dc:description/>
  <cp:lastModifiedBy>Melissa Reynolds</cp:lastModifiedBy>
  <cp:revision>1</cp:revision>
  <dcterms:created xsi:type="dcterms:W3CDTF">2015-11-23T00:13:00Z</dcterms:created>
  <dcterms:modified xsi:type="dcterms:W3CDTF">2015-11-23T00:24:00Z</dcterms:modified>
</cp:coreProperties>
</file>