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007E3A"/>
          <w:sz w:val="48"/>
          <w:szCs w:val="72"/>
        </w:rPr>
        <w:alias w:val="Title"/>
        <w:tag w:val=""/>
        <w:id w:val="-1021239613"/>
        <w:placeholder>
          <w:docPart w:val="35BCDDDE8E10432ABF1A04881AE75154"/>
        </w:placeholder>
        <w:dataBinding w:prefixMappings="xmlns:ns0='http://purl.org/dc/elements/1.1/' xmlns:ns1='http://schemas.openxmlformats.org/package/2006/metadata/core-properties' " w:xpath="/ns1:coreProperties[1]/ns0:title[1]" w:storeItemID="{6C3C8BC8-F283-45AE-878A-BAB7291924A1}"/>
        <w:text/>
      </w:sdtPr>
      <w:sdtEndPr/>
      <w:sdtContent>
        <w:p w:rsidR="00C473C1" w:rsidRDefault="006E2705" w:rsidP="003E695D">
          <w:pPr>
            <w:pStyle w:val="Body1"/>
            <w:jc w:val="center"/>
            <w:rPr>
              <w:color w:val="007E3A"/>
              <w:sz w:val="48"/>
              <w:szCs w:val="72"/>
            </w:rPr>
          </w:pPr>
          <w:r>
            <w:rPr>
              <w:color w:val="007E3A"/>
              <w:sz w:val="48"/>
              <w:szCs w:val="72"/>
              <w:lang w:val="en-NZ"/>
            </w:rPr>
            <w:t>Portfolio Analysis Tool</w:t>
          </w:r>
        </w:p>
      </w:sdtContent>
    </w:sdt>
    <w:p w:rsidR="006E2705" w:rsidRDefault="006E2705" w:rsidP="006E2705">
      <w:pPr>
        <w:pStyle w:val="Body1"/>
      </w:pPr>
    </w:p>
    <w:p w:rsidR="006E2705" w:rsidRDefault="006E2705" w:rsidP="006E2705">
      <w:pPr>
        <w:pStyle w:val="Body1"/>
      </w:pPr>
      <w:r>
        <w:t>This tool (the Kraljic model) explains the possible relationships between a buyer and potential suppliers. This understanding helps the buyer to make strategic procurement decisions through considering risk and cost benefits.</w:t>
      </w:r>
    </w:p>
    <w:p w:rsidR="006E2705" w:rsidRPr="00BE1244" w:rsidRDefault="006E2705" w:rsidP="006E2705">
      <w:pPr>
        <w:pStyle w:val="Body3"/>
      </w:pPr>
    </w:p>
    <w:p w:rsidR="006E2705" w:rsidRDefault="006E2705" w:rsidP="006E2705"/>
    <w:p w:rsidR="006E2705" w:rsidRDefault="006E2705" w:rsidP="006E2705">
      <w:pPr>
        <w:pStyle w:val="Body1"/>
      </w:pPr>
      <w:r>
        <w:rPr>
          <w:noProof/>
          <w:lang w:val="en-NZ" w:eastAsia="en-NZ"/>
        </w:rPr>
        <mc:AlternateContent>
          <mc:Choice Requires="wps">
            <w:drawing>
              <wp:anchor distT="0" distB="0" distL="114300" distR="114300" simplePos="0" relativeHeight="251661312" behindDoc="0" locked="0" layoutInCell="1" allowOverlap="1" wp14:anchorId="71414591" wp14:editId="7016C19C">
                <wp:simplePos x="0" y="0"/>
                <wp:positionH relativeFrom="column">
                  <wp:posOffset>-5715</wp:posOffset>
                </wp:positionH>
                <wp:positionV relativeFrom="paragraph">
                  <wp:posOffset>1256665</wp:posOffset>
                </wp:positionV>
                <wp:extent cx="907415" cy="733425"/>
                <wp:effectExtent l="0" t="171450" r="178435" b="28575"/>
                <wp:wrapNone/>
                <wp:docPr id="16" name="Rectangular Callout 16"/>
                <wp:cNvGraphicFramePr/>
                <a:graphic xmlns:a="http://schemas.openxmlformats.org/drawingml/2006/main">
                  <a:graphicData uri="http://schemas.microsoft.com/office/word/2010/wordprocessingShape">
                    <wps:wsp>
                      <wps:cNvSpPr/>
                      <wps:spPr>
                        <a:xfrm rot="10800000" flipH="1" flipV="1">
                          <a:off x="0" y="0"/>
                          <a:ext cx="907415" cy="733425"/>
                        </a:xfrm>
                        <a:prstGeom prst="wedgeRectCallout">
                          <a:avLst>
                            <a:gd name="adj1" fmla="val 66291"/>
                            <a:gd name="adj2" fmla="val -71266"/>
                          </a:avLst>
                        </a:prstGeom>
                        <a:solidFill>
                          <a:srgbClr val="4AA84C"/>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705" w:rsidRPr="00BF06D3" w:rsidRDefault="006E2705" w:rsidP="006E2705">
                            <w:r w:rsidRPr="00BF06D3">
                              <w:t>Business impact or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145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6" o:spid="_x0000_s1026" type="#_x0000_t61" style="position:absolute;left:0;text-align:left;margin-left:-.45pt;margin-top:98.95pt;width:71.45pt;height:57.75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" adj="25119,-4593" fillcolor="#4aa84c" strokecolor="#243f60 [1604]" strokeweight="2pt">
                <v:textbox>
                  <w:txbxContent>
                    <w:p w:rsidR="006E2705" w:rsidRPr="00BF06D3" w:rsidRDefault="006E2705" w:rsidP="006E2705">
                      <w:r w:rsidRPr="00BF06D3">
                        <w:t>Business impact or risk</w:t>
                      </w:r>
                    </w:p>
                  </w:txbxContent>
                </v:textbox>
              </v:shape>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340E7A21" wp14:editId="2A701297">
                <wp:simplePos x="0" y="0"/>
                <wp:positionH relativeFrom="column">
                  <wp:posOffset>1032510</wp:posOffset>
                </wp:positionH>
                <wp:positionV relativeFrom="paragraph">
                  <wp:posOffset>309880</wp:posOffset>
                </wp:positionV>
                <wp:extent cx="66675" cy="2562225"/>
                <wp:effectExtent l="19050" t="19050" r="47625" b="47625"/>
                <wp:wrapNone/>
                <wp:docPr id="10" name="Up-Down Arrow 10"/>
                <wp:cNvGraphicFramePr/>
                <a:graphic xmlns:a="http://schemas.openxmlformats.org/drawingml/2006/main">
                  <a:graphicData uri="http://schemas.microsoft.com/office/word/2010/wordprocessingShape">
                    <wps:wsp>
                      <wps:cNvSpPr/>
                      <wps:spPr>
                        <a:xfrm>
                          <a:off x="0" y="0"/>
                          <a:ext cx="66675" cy="2562225"/>
                        </a:xfrm>
                        <a:prstGeom prst="upDownArrow">
                          <a:avLst/>
                        </a:prstGeom>
                        <a:solidFill>
                          <a:srgbClr val="4AA84C"/>
                        </a:solidFill>
                        <a:ln>
                          <a:solidFill>
                            <a:srgbClr val="4A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440BD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0" o:spid="_x0000_s1026" type="#_x0000_t70" style="position:absolute;margin-left:81.3pt;margin-top:24.4pt;width:5.25pt;height:2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" adj=",281" fillcolor="#4aa84c" strokecolor="#4aa84c" strokeweight="2pt"/>
            </w:pict>
          </mc:Fallback>
        </mc:AlternateContent>
      </w:r>
      <w:r>
        <w:rPr>
          <w:noProof/>
          <w:lang w:val="en-NZ" w:eastAsia="en-NZ"/>
        </w:rPr>
        <w:drawing>
          <wp:inline distT="0" distB="0" distL="0" distR="0" wp14:anchorId="2885F317" wp14:editId="35CB70BA">
            <wp:extent cx="5486400" cy="320040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E2705" w:rsidRDefault="006E2705" w:rsidP="006E2705">
      <w:pPr>
        <w:pStyle w:val="Body1"/>
      </w:pPr>
      <w:r>
        <w:rPr>
          <w:noProof/>
          <w:lang w:val="en-NZ" w:eastAsia="en-NZ"/>
        </w:rPr>
        <mc:AlternateContent>
          <mc:Choice Requires="wps">
            <w:drawing>
              <wp:anchor distT="0" distB="0" distL="114300" distR="114300" simplePos="0" relativeHeight="251660288" behindDoc="0" locked="0" layoutInCell="1" allowOverlap="1" wp14:anchorId="58B07253" wp14:editId="041EC36E">
                <wp:simplePos x="0" y="0"/>
                <wp:positionH relativeFrom="column">
                  <wp:posOffset>2289810</wp:posOffset>
                </wp:positionH>
                <wp:positionV relativeFrom="paragraph">
                  <wp:posOffset>71755</wp:posOffset>
                </wp:positionV>
                <wp:extent cx="3724275" cy="114300"/>
                <wp:effectExtent l="0" t="0" r="28575" b="19050"/>
                <wp:wrapNone/>
                <wp:docPr id="11" name="Left-Right Arrow 11"/>
                <wp:cNvGraphicFramePr/>
                <a:graphic xmlns:a="http://schemas.openxmlformats.org/drawingml/2006/main">
                  <a:graphicData uri="http://schemas.microsoft.com/office/word/2010/wordprocessingShape">
                    <wps:wsp>
                      <wps:cNvSpPr/>
                      <wps:spPr>
                        <a:xfrm>
                          <a:off x="0" y="0"/>
                          <a:ext cx="3724275" cy="114300"/>
                        </a:xfrm>
                        <a:prstGeom prst="leftRightArrow">
                          <a:avLst/>
                        </a:prstGeom>
                        <a:ln>
                          <a:solidFill>
                            <a:srgbClr val="4AA8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1914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26" type="#_x0000_t69" style="position:absolute;margin-left:180.3pt;margin-top:5.65pt;width:293.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" adj="331" fillcolor="#4f81bd [3204]" strokecolor="#4aa84c" strokeweight="2pt"/>
            </w:pict>
          </mc:Fallback>
        </mc:AlternateContent>
      </w:r>
    </w:p>
    <w:p w:rsidR="006E2705" w:rsidRDefault="006E2705" w:rsidP="006E2705">
      <w:pPr>
        <w:pStyle w:val="Body1"/>
      </w:pPr>
      <w:r>
        <w:rPr>
          <w:noProof/>
          <w:lang w:val="en-NZ" w:eastAsia="en-NZ"/>
        </w:rPr>
        <mc:AlternateContent>
          <mc:Choice Requires="wps">
            <w:drawing>
              <wp:anchor distT="0" distB="0" distL="114300" distR="114300" simplePos="0" relativeHeight="251662336" behindDoc="0" locked="0" layoutInCell="1" allowOverlap="1" wp14:anchorId="2B3C0E4E" wp14:editId="39FD9AC8">
                <wp:simplePos x="0" y="0"/>
                <wp:positionH relativeFrom="column">
                  <wp:posOffset>2585085</wp:posOffset>
                </wp:positionH>
                <wp:positionV relativeFrom="paragraph">
                  <wp:posOffset>124460</wp:posOffset>
                </wp:positionV>
                <wp:extent cx="907415" cy="733425"/>
                <wp:effectExtent l="0" t="171450" r="26035" b="28575"/>
                <wp:wrapNone/>
                <wp:docPr id="17" name="Rectangular Callout 17"/>
                <wp:cNvGraphicFramePr/>
                <a:graphic xmlns:a="http://schemas.openxmlformats.org/drawingml/2006/main">
                  <a:graphicData uri="http://schemas.microsoft.com/office/word/2010/wordprocessingShape">
                    <wps:wsp>
                      <wps:cNvSpPr/>
                      <wps:spPr>
                        <a:xfrm rot="10800000" flipH="1" flipV="1">
                          <a:off x="0" y="0"/>
                          <a:ext cx="907415" cy="733425"/>
                        </a:xfrm>
                        <a:prstGeom prst="wedgeRectCallout">
                          <a:avLst>
                            <a:gd name="adj1" fmla="val 47397"/>
                            <a:gd name="adj2" fmla="val -71266"/>
                          </a:avLst>
                        </a:prstGeom>
                        <a:solidFill>
                          <a:srgbClr val="4AA84C"/>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705" w:rsidRDefault="006E2705" w:rsidP="006E2705">
                            <w:r>
                              <w:t>Dollar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0E4E" id="Rectangular Callout 17" o:spid="_x0000_s1027" type="#_x0000_t61" style="position:absolute;left:0;text-align:left;margin-left:203.55pt;margin-top:9.8pt;width:71.45pt;height:57.75pt;rotation:18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" adj="21038,-4593" fillcolor="#4aa84c" strokecolor="#243f60 [1604]" strokeweight="2pt">
                <v:textbox>
                  <w:txbxContent>
                    <w:p w:rsidR="006E2705" w:rsidRDefault="006E2705" w:rsidP="006E2705">
                      <w:r>
                        <w:t>Dollar value</w:t>
                      </w:r>
                    </w:p>
                  </w:txbxContent>
                </v:textbox>
              </v:shape>
            </w:pict>
          </mc:Fallback>
        </mc:AlternateContent>
      </w:r>
    </w:p>
    <w:p w:rsidR="006E2705" w:rsidRDefault="006E2705" w:rsidP="006E2705">
      <w:pPr>
        <w:pStyle w:val="Body1"/>
      </w:pPr>
    </w:p>
    <w:p w:rsidR="006E2705" w:rsidRDefault="006E2705" w:rsidP="006E2705">
      <w:pPr>
        <w:pStyle w:val="Body1"/>
      </w:pPr>
    </w:p>
    <w:p w:rsidR="006E2705" w:rsidRDefault="006E2705" w:rsidP="006E2705">
      <w:pPr>
        <w:pStyle w:val="Body1"/>
      </w:pPr>
    </w:p>
    <w:p w:rsidR="006E2705" w:rsidRPr="00F57175" w:rsidRDefault="006E2705" w:rsidP="006E2705">
      <w:pPr>
        <w:pStyle w:val="Body1"/>
      </w:pPr>
    </w:p>
    <w:p w:rsidR="006E2705" w:rsidRDefault="006E2705" w:rsidP="006E2705">
      <w:pPr>
        <w:pStyle w:val="Body1"/>
      </w:pPr>
    </w:p>
    <w:p w:rsidR="006E2705" w:rsidRPr="00446EB9" w:rsidRDefault="006E2705" w:rsidP="006E2705">
      <w:pPr>
        <w:pStyle w:val="Body1"/>
        <w:rPr>
          <w:b/>
        </w:rPr>
      </w:pPr>
      <w:r w:rsidRPr="00446EB9">
        <w:rPr>
          <w:b/>
        </w:rPr>
        <w:t>Notes:</w:t>
      </w:r>
    </w:p>
    <w:p w:rsidR="006E2705" w:rsidRDefault="006E2705" w:rsidP="006E2705">
      <w:pPr>
        <w:pStyle w:val="1Bullet"/>
      </w:pPr>
      <w:r w:rsidRPr="00A9719B">
        <w:rPr>
          <w:b/>
        </w:rPr>
        <w:t>Operational</w:t>
      </w:r>
      <w:r>
        <w:t>: Operational procurement carries risk (i.e. failure of an operational arrangement may lead to major issues for Unitec). The objective is to manage risk by identifying alternatives, suggesting ways to reduce risk etc. A typical procurement in this quadrant is where once a supplier is selected it would be difficult to change supplier in the medium term.</w:t>
      </w:r>
    </w:p>
    <w:p w:rsidR="006E2705" w:rsidRDefault="006E2705" w:rsidP="006E2705">
      <w:pPr>
        <w:pStyle w:val="1Bullet"/>
      </w:pPr>
      <w:r w:rsidRPr="00A9719B">
        <w:rPr>
          <w:b/>
        </w:rPr>
        <w:t>Strategic alliance</w:t>
      </w:r>
      <w:r>
        <w:t>: By effective supplier management (good relationship management), the objective is to secure long-term value for money. Typical examples of procurement in this quadrant are large infrastructure developments, data warehousing, outsourcing of domestic services.</w:t>
      </w:r>
    </w:p>
    <w:p w:rsidR="006E2705" w:rsidRDefault="006E2705" w:rsidP="006E2705">
      <w:pPr>
        <w:pStyle w:val="1Bullet"/>
      </w:pPr>
      <w:r w:rsidRPr="003A4963">
        <w:rPr>
          <w:b/>
        </w:rPr>
        <w:t>Transactional</w:t>
      </w:r>
      <w:r>
        <w:t>: Transactional procurements are generally simple, with the objective of keeping the cost of procurement as low as practical and the process efficient.  Typical transactional procurement includes stationery, standard IT hardware and accessories, general food supplies.</w:t>
      </w:r>
    </w:p>
    <w:p w:rsidR="006E2705" w:rsidRDefault="006E2705" w:rsidP="00793D8F">
      <w:pPr>
        <w:pStyle w:val="1Bullet"/>
      </w:pPr>
      <w:r w:rsidRPr="00480C0A">
        <w:rPr>
          <w:b/>
        </w:rPr>
        <w:t>Tactical</w:t>
      </w:r>
      <w:r>
        <w:t>: Tactical procurements aim to reduce the cost of procurement and goods/services, and also to aggregate demand and efficient transaction management.</w:t>
      </w:r>
    </w:p>
    <w:p w:rsidR="006E2705" w:rsidRPr="006E2705" w:rsidRDefault="006E2705" w:rsidP="006E2705">
      <w:pPr>
        <w:pStyle w:val="Line"/>
      </w:pPr>
    </w:p>
    <w:sectPr w:rsidR="006E2705" w:rsidRPr="006E2705" w:rsidSect="006E2705">
      <w:headerReference w:type="even" r:id="rId13"/>
      <w:headerReference w:type="default" r:id="rId14"/>
      <w:footerReference w:type="even" r:id="rId15"/>
      <w:footerReference w:type="default" r:id="rId16"/>
      <w:headerReference w:type="first" r:id="rId17"/>
      <w:pgSz w:w="11907" w:h="16840" w:code="9"/>
      <w:pgMar w:top="1678" w:right="1134" w:bottom="567" w:left="1134"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62" w:rsidRDefault="00ED5262" w:rsidP="00383D69">
      <w:pPr>
        <w:pStyle w:val="DocumentTitle"/>
      </w:pPr>
      <w:r>
        <w:separator/>
      </w:r>
    </w:p>
    <w:p w:rsidR="00ED5262" w:rsidRDefault="00ED5262" w:rsidP="00522BF0"/>
    <w:p w:rsidR="00ED5262" w:rsidRDefault="00ED5262"/>
  </w:endnote>
  <w:endnote w:type="continuationSeparator" w:id="0">
    <w:p w:rsidR="00ED5262" w:rsidRDefault="00ED5262" w:rsidP="00383D69">
      <w:pPr>
        <w:pStyle w:val="DocumentTitle"/>
      </w:pPr>
      <w:r>
        <w:continuationSeparator/>
      </w:r>
    </w:p>
    <w:p w:rsidR="00ED5262" w:rsidRDefault="00ED5262" w:rsidP="00522BF0"/>
    <w:p w:rsidR="00ED5262" w:rsidRDefault="00ED5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pPr>
      <w:pStyle w:val="Footer"/>
    </w:pPr>
  </w:p>
  <w:p w:rsidR="008704A3" w:rsidRDefault="008704A3" w:rsidP="00522BF0"/>
  <w:p w:rsidR="00337E00" w:rsidRDefault="00337E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809"/>
      <w:gridCol w:w="2979"/>
      <w:gridCol w:w="2538"/>
      <w:gridCol w:w="2529"/>
    </w:tblGrid>
    <w:tr w:rsidR="008704A3" w:rsidRPr="00C739AB" w:rsidTr="00C739AB">
      <w:tc>
        <w:tcPr>
          <w:tcW w:w="1809" w:type="dxa"/>
          <w:tcBorders>
            <w:top w:val="single" w:sz="4" w:space="0" w:color="007E3A"/>
            <w:left w:val="nil"/>
            <w:bottom w:val="nil"/>
            <w:right w:val="nil"/>
          </w:tcBorders>
        </w:tcPr>
        <w:p w:rsidR="008704A3" w:rsidRPr="00C739AB" w:rsidRDefault="00ED5262" w:rsidP="00C739AB">
          <w:pPr>
            <w:pStyle w:val="Footer"/>
            <w:tabs>
              <w:tab w:val="right" w:pos="10080"/>
            </w:tabs>
            <w:jc w:val="both"/>
            <w:rPr>
              <w:rFonts w:cs="Arial"/>
            </w:rPr>
          </w:pPr>
          <w:sdt>
            <w:sdtPr>
              <w:rPr>
                <w:rFonts w:cs="Arial"/>
              </w:rPr>
              <w:alias w:val="Comments"/>
              <w:tag w:val=""/>
              <w:id w:val="1972625148"/>
              <w:dataBinding w:prefixMappings="xmlns:ns0='http://purl.org/dc/elements/1.1/' xmlns:ns1='http://schemas.openxmlformats.org/package/2006/metadata/core-properties' " w:xpath="/ns1:coreProperties[1]/ns0:description[1]" w:storeItemID="{6C3C8BC8-F283-45AE-878A-BAB7291924A1}"/>
              <w:text w:multiLine="1"/>
            </w:sdtPr>
            <w:sdtEndPr/>
            <w:sdtContent>
              <w:r w:rsidR="006E2705">
                <w:rPr>
                  <w:rFonts w:cs="Arial"/>
                  <w:lang w:val="en-NZ"/>
                </w:rPr>
                <w:t>Version: 1</w:t>
              </w:r>
            </w:sdtContent>
          </w:sdt>
          <w:r w:rsidR="008704A3" w:rsidRPr="00C739AB">
            <w:rPr>
              <w:rFonts w:cs="Arial"/>
            </w:rPr>
            <w:t xml:space="preserve"> </w:t>
          </w:r>
        </w:p>
      </w:tc>
      <w:tc>
        <w:tcPr>
          <w:tcW w:w="2979" w:type="dxa"/>
          <w:tcBorders>
            <w:top w:val="single" w:sz="4" w:space="0" w:color="007E3A"/>
            <w:left w:val="nil"/>
            <w:bottom w:val="nil"/>
            <w:right w:val="nil"/>
          </w:tcBorders>
        </w:tcPr>
        <w:p w:rsidR="008704A3" w:rsidRPr="00C739AB" w:rsidRDefault="008704A3" w:rsidP="00C56342">
          <w:pPr>
            <w:pStyle w:val="Footer"/>
            <w:tabs>
              <w:tab w:val="right" w:pos="10080"/>
            </w:tabs>
            <w:rPr>
              <w:rFonts w:cs="Arial"/>
            </w:rPr>
          </w:pPr>
          <w:r w:rsidRPr="00C739AB">
            <w:rPr>
              <w:rFonts w:cs="Arial"/>
            </w:rPr>
            <w:t xml:space="preserve">Issue Date: </w:t>
          </w:r>
        </w:p>
      </w:tc>
      <w:tc>
        <w:tcPr>
          <w:tcW w:w="2538" w:type="dxa"/>
          <w:tcBorders>
            <w:top w:val="single" w:sz="4" w:space="0" w:color="007E3A"/>
            <w:left w:val="nil"/>
            <w:bottom w:val="nil"/>
            <w:right w:val="nil"/>
          </w:tcBorders>
        </w:tcPr>
        <w:p w:rsidR="008704A3" w:rsidRPr="00C739AB" w:rsidRDefault="008704A3" w:rsidP="00C56342">
          <w:pPr>
            <w:pStyle w:val="Footer"/>
            <w:tabs>
              <w:tab w:val="right" w:pos="10080"/>
            </w:tabs>
            <w:rPr>
              <w:rFonts w:cs="Arial"/>
            </w:rPr>
          </w:pPr>
          <w:r w:rsidRPr="00C739AB">
            <w:rPr>
              <w:rFonts w:cs="Arial"/>
            </w:rPr>
            <w:t>© Unitec</w:t>
          </w:r>
        </w:p>
      </w:tc>
      <w:tc>
        <w:tcPr>
          <w:tcW w:w="2529" w:type="dxa"/>
          <w:tcBorders>
            <w:top w:val="single" w:sz="4" w:space="0" w:color="007E3A"/>
            <w:left w:val="nil"/>
            <w:bottom w:val="nil"/>
            <w:right w:val="nil"/>
          </w:tcBorders>
        </w:tcPr>
        <w:p w:rsidR="008704A3" w:rsidRPr="00C739AB" w:rsidRDefault="008704A3" w:rsidP="00C56342">
          <w:pPr>
            <w:pStyle w:val="Footer"/>
            <w:tabs>
              <w:tab w:val="right" w:pos="10080"/>
            </w:tabs>
            <w:jc w:val="right"/>
            <w:rPr>
              <w:rFonts w:cs="Arial"/>
            </w:rPr>
          </w:pPr>
          <w:r w:rsidRPr="00C739AB">
            <w:rPr>
              <w:rFonts w:cs="Arial"/>
            </w:rPr>
            <w:t xml:space="preserve">Page </w:t>
          </w:r>
          <w:r w:rsidRPr="00C739AB">
            <w:rPr>
              <w:rFonts w:cs="Arial"/>
            </w:rPr>
            <w:fldChar w:fldCharType="begin"/>
          </w:r>
          <w:r w:rsidRPr="00C739AB">
            <w:rPr>
              <w:rFonts w:cs="Arial"/>
            </w:rPr>
            <w:instrText xml:space="preserve"> PAGE </w:instrText>
          </w:r>
          <w:r w:rsidRPr="00C739AB">
            <w:rPr>
              <w:rFonts w:cs="Arial"/>
            </w:rPr>
            <w:fldChar w:fldCharType="separate"/>
          </w:r>
          <w:r w:rsidR="00282097">
            <w:rPr>
              <w:rFonts w:cs="Arial"/>
              <w:noProof/>
            </w:rPr>
            <w:t>1</w:t>
          </w:r>
          <w:r w:rsidRPr="00C739AB">
            <w:rPr>
              <w:rFonts w:cs="Arial"/>
            </w:rPr>
            <w:fldChar w:fldCharType="end"/>
          </w:r>
          <w:r w:rsidRPr="00C739AB">
            <w:rPr>
              <w:rFonts w:cs="Arial"/>
            </w:rPr>
            <w:t xml:space="preserve"> of </w:t>
          </w:r>
          <w:r w:rsidRPr="00C739AB">
            <w:rPr>
              <w:rFonts w:cs="Arial"/>
            </w:rPr>
            <w:fldChar w:fldCharType="begin"/>
          </w:r>
          <w:r w:rsidRPr="00C739AB">
            <w:rPr>
              <w:rFonts w:cs="Arial"/>
            </w:rPr>
            <w:instrText xml:space="preserve"> NUMPAGES </w:instrText>
          </w:r>
          <w:r w:rsidRPr="00C739AB">
            <w:rPr>
              <w:rFonts w:cs="Arial"/>
            </w:rPr>
            <w:fldChar w:fldCharType="separate"/>
          </w:r>
          <w:r w:rsidR="00282097">
            <w:rPr>
              <w:rFonts w:cs="Arial"/>
              <w:noProof/>
            </w:rPr>
            <w:t>1</w:t>
          </w:r>
          <w:r w:rsidRPr="00C739AB">
            <w:rPr>
              <w:rFonts w:cs="Arial"/>
            </w:rPr>
            <w:fldChar w:fldCharType="end"/>
          </w:r>
        </w:p>
      </w:tc>
    </w:tr>
    <w:tr w:rsidR="008704A3" w:rsidRPr="00C739AB" w:rsidTr="00DD2F34">
      <w:tc>
        <w:tcPr>
          <w:tcW w:w="9855" w:type="dxa"/>
          <w:gridSpan w:val="4"/>
          <w:tcBorders>
            <w:top w:val="nil"/>
            <w:left w:val="nil"/>
            <w:bottom w:val="nil"/>
            <w:right w:val="nil"/>
          </w:tcBorders>
        </w:tcPr>
        <w:p w:rsidR="008704A3" w:rsidRPr="00C739AB" w:rsidRDefault="008704A3" w:rsidP="00C56342">
          <w:pPr>
            <w:pStyle w:val="Footer"/>
            <w:rPr>
              <w:rFonts w:cs="Arial"/>
            </w:rPr>
          </w:pPr>
          <w:r w:rsidRPr="00C739AB">
            <w:rPr>
              <w:rFonts w:cs="Arial"/>
            </w:rPr>
            <w:t>Hardcopies of this document are considered copies of the original. Refer to the electronic source for the controlled latest version.</w:t>
          </w:r>
        </w:p>
      </w:tc>
    </w:tr>
  </w:tbl>
  <w:p w:rsidR="00337E00" w:rsidRPr="002E428B" w:rsidRDefault="00337E00">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62" w:rsidRDefault="00ED5262" w:rsidP="00383D69">
      <w:pPr>
        <w:pStyle w:val="DocumentTitle"/>
      </w:pPr>
      <w:r>
        <w:separator/>
      </w:r>
    </w:p>
    <w:p w:rsidR="00ED5262" w:rsidRDefault="00ED5262" w:rsidP="00522BF0"/>
    <w:p w:rsidR="00ED5262" w:rsidRDefault="00ED5262"/>
  </w:footnote>
  <w:footnote w:type="continuationSeparator" w:id="0">
    <w:p w:rsidR="00ED5262" w:rsidRDefault="00ED5262" w:rsidP="00383D69">
      <w:pPr>
        <w:pStyle w:val="DocumentTitle"/>
      </w:pPr>
      <w:r>
        <w:continuationSeparator/>
      </w:r>
    </w:p>
    <w:p w:rsidR="00ED5262" w:rsidRDefault="00ED5262" w:rsidP="00522BF0"/>
    <w:p w:rsidR="00ED5262" w:rsidRDefault="00ED5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Default="008704A3" w:rsidP="00522BF0">
    <w:pPr>
      <w:pStyle w:val="Header"/>
    </w:pPr>
  </w:p>
  <w:p w:rsidR="008704A3" w:rsidRDefault="008704A3" w:rsidP="00522BF0"/>
  <w:p w:rsidR="00337E00" w:rsidRDefault="00337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A3" w:rsidRPr="00C739AB" w:rsidRDefault="00ED5262" w:rsidP="00522BF0">
    <w:pPr>
      <w:rPr>
        <w:color w:val="auto"/>
      </w:rPr>
    </w:pPr>
    <w:sdt>
      <w:sdtPr>
        <w:rPr>
          <w:lang w:val="en-NZ"/>
        </w:rPr>
        <w:id w:val="-262764214"/>
        <w:docPartObj>
          <w:docPartGallery w:val="Watermarks"/>
          <w:docPartUnique/>
        </w:docPartObj>
      </w:sdtPr>
      <w:sdtEndPr>
        <w:rPr>
          <w:lang w:val="en-AU"/>
        </w:rPr>
      </w:sdtEndPr>
      <w:sdtContent>
        <w:r>
          <w:rPr>
            <w:noProof/>
            <w:color w:val="FF000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8704A3" w:rsidRPr="00C739AB" w:rsidRDefault="008704A3" w:rsidP="00522BF0">
    <w:pPr>
      <w:rPr>
        <w:color w:val="auto"/>
      </w:rPr>
    </w:pPr>
  </w:p>
  <w:p w:rsidR="00C739AB" w:rsidRDefault="00ED5262">
    <w:pPr>
      <w:rPr>
        <w:color w:val="auto"/>
      </w:rPr>
    </w:pPr>
    <w:sdt>
      <w:sdtPr>
        <w:rPr>
          <w:i/>
          <w:color w:val="auto"/>
        </w:rPr>
        <w:alias w:val="Title"/>
        <w:tag w:val=""/>
        <w:id w:val="-1932351961"/>
        <w:dataBinding w:prefixMappings="xmlns:ns0='http://purl.org/dc/elements/1.1/' xmlns:ns1='http://schemas.openxmlformats.org/package/2006/metadata/core-properties' " w:xpath="/ns1:coreProperties[1]/ns0:title[1]" w:storeItemID="{6C3C8BC8-F283-45AE-878A-BAB7291924A1}"/>
        <w:text/>
      </w:sdtPr>
      <w:sdtEndPr/>
      <w:sdtContent>
        <w:r w:rsidR="006E2705">
          <w:rPr>
            <w:i/>
            <w:color w:val="auto"/>
            <w:lang w:val="en-NZ"/>
          </w:rPr>
          <w:t>Portfolio Analysis Tool</w:t>
        </w:r>
      </w:sdtContent>
    </w:sdt>
  </w:p>
  <w:p w:rsidR="00337E00" w:rsidRPr="002E428B" w:rsidRDefault="00337E00">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AB" w:rsidRPr="00C739AB" w:rsidRDefault="00C739AB">
    <w:pPr>
      <w:pStyle w:val="Header"/>
      <w:rPr>
        <w:color w:val="auto"/>
      </w:rPr>
    </w:pPr>
    <w:r>
      <w:rPr>
        <w:noProof/>
        <w:lang w:val="en-NZ" w:eastAsia="en-NZ"/>
      </w:rPr>
      <w:drawing>
        <wp:anchor distT="0" distB="0" distL="114300" distR="114300" simplePos="0" relativeHeight="251657216" behindDoc="0" locked="0" layoutInCell="1" allowOverlap="1" wp14:anchorId="0B0BEE86" wp14:editId="63CA4592">
          <wp:simplePos x="0" y="0"/>
          <wp:positionH relativeFrom="column">
            <wp:posOffset>5185410</wp:posOffset>
          </wp:positionH>
          <wp:positionV relativeFrom="paragraph">
            <wp:posOffset>-145415</wp:posOffset>
          </wp:positionV>
          <wp:extent cx="852170" cy="876300"/>
          <wp:effectExtent l="0" t="0" r="5080" b="0"/>
          <wp:wrapSquare wrapText="bothSides"/>
          <wp:docPr id="4" name="Picture 4" descr="C:\Documents and Settings\Administrator\Local Settings\Temp\XPgrpwi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XPgrpwise\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217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0620"/>
    <w:multiLevelType w:val="multilevel"/>
    <w:tmpl w:val="89D6495A"/>
    <w:numStyleLink w:val="Headings"/>
  </w:abstractNum>
  <w:abstractNum w:abstractNumId="1">
    <w:nsid w:val="071442FA"/>
    <w:multiLevelType w:val="hybridMultilevel"/>
    <w:tmpl w:val="9F6C67FA"/>
    <w:lvl w:ilvl="0" w:tplc="47666402">
      <w:start w:val="1"/>
      <w:numFmt w:val="bullet"/>
      <w:pStyle w:val="3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95F3CF4"/>
    <w:multiLevelType w:val="multilevel"/>
    <w:tmpl w:val="89D6495A"/>
    <w:numStyleLink w:val="Headings"/>
  </w:abstractNum>
  <w:abstractNum w:abstractNumId="3">
    <w:nsid w:val="0D9E1965"/>
    <w:multiLevelType w:val="multilevel"/>
    <w:tmpl w:val="A634BE7E"/>
    <w:lvl w:ilvl="0">
      <w:start w:val="1"/>
      <w:numFmt w:val="decimal"/>
      <w:pStyle w:val="Header1"/>
      <w:lvlText w:val="%1."/>
      <w:lvlJc w:val="left"/>
      <w:pPr>
        <w:tabs>
          <w:tab w:val="num" w:pos="567"/>
        </w:tabs>
        <w:ind w:left="567" w:hanging="567"/>
      </w:pPr>
      <w:rPr>
        <w:rFonts w:ascii="Arial" w:hAnsi="Arial" w:hint="default"/>
        <w:b/>
        <w:i w:val="0"/>
        <w:caps/>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er2"/>
      <w:lvlText w:val="%1.%2."/>
      <w:lvlJc w:val="left"/>
      <w:pPr>
        <w:tabs>
          <w:tab w:val="num" w:pos="1191"/>
        </w:tabs>
        <w:ind w:left="1191" w:hanging="624"/>
      </w:pPr>
      <w:rPr>
        <w:rFonts w:ascii="Arial" w:hAnsi="Arial" w:hint="default"/>
        <w:b/>
        <w:i w:val="0"/>
        <w:sz w:val="24"/>
        <w:szCs w:val="24"/>
      </w:rPr>
    </w:lvl>
    <w:lvl w:ilvl="2">
      <w:start w:val="1"/>
      <w:numFmt w:val="decimal"/>
      <w:lvlRestart w:val="1"/>
      <w:pStyle w:val="Header3"/>
      <w:lvlText w:val="%1.%2.%3."/>
      <w:lvlJc w:val="left"/>
      <w:pPr>
        <w:tabs>
          <w:tab w:val="num" w:pos="2041"/>
        </w:tabs>
        <w:ind w:left="2041" w:hanging="850"/>
      </w:pPr>
      <w:rPr>
        <w:rFonts w:ascii="Arial" w:hAnsi="Arial" w:hint="default"/>
        <w:b/>
        <w:i w:val="0"/>
        <w:sz w:val="24"/>
        <w:szCs w:val="24"/>
      </w:rPr>
    </w:lvl>
    <w:lvl w:ilvl="3">
      <w:start w:val="1"/>
      <w:numFmt w:val="decimal"/>
      <w:lvlRestart w:val="1"/>
      <w:pStyle w:val="Header4"/>
      <w:lvlText w:val="%1.%2.%3.%4."/>
      <w:lvlJc w:val="left"/>
      <w:pPr>
        <w:tabs>
          <w:tab w:val="num" w:pos="3062"/>
        </w:tabs>
        <w:ind w:left="3062" w:hanging="1021"/>
      </w:pPr>
      <w:rPr>
        <w:rFonts w:ascii="Arial" w:hAnsi="Arial" w:hint="default"/>
        <w:b/>
        <w:i w:val="0"/>
        <w:sz w:val="24"/>
        <w:szCs w:val="24"/>
      </w:rPr>
    </w:lvl>
    <w:lvl w:ilvl="4">
      <w:start w:val="1"/>
      <w:numFmt w:val="decimal"/>
      <w:lvlRestart w:val="1"/>
      <w:pStyle w:val="Header5"/>
      <w:lvlText w:val="%1.%2.%3.%4.%5."/>
      <w:lvlJc w:val="left"/>
      <w:pPr>
        <w:tabs>
          <w:tab w:val="num" w:pos="4309"/>
        </w:tabs>
        <w:ind w:left="4309" w:hanging="1247"/>
      </w:pPr>
      <w:rPr>
        <w:rFonts w:ascii="Arial" w:hAnsi="Arial" w:hint="default"/>
        <w:b/>
        <w:i w:val="0"/>
        <w:sz w:val="24"/>
        <w:szCs w:val="24"/>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14D0302F"/>
    <w:multiLevelType w:val="multilevel"/>
    <w:tmpl w:val="89D6495A"/>
    <w:numStyleLink w:val="Headings"/>
  </w:abstractNum>
  <w:abstractNum w:abstractNumId="5">
    <w:nsid w:val="15F05114"/>
    <w:multiLevelType w:val="multilevel"/>
    <w:tmpl w:val="89D6495A"/>
    <w:numStyleLink w:val="Headings"/>
  </w:abstractNum>
  <w:abstractNum w:abstractNumId="6">
    <w:nsid w:val="1EAB2F02"/>
    <w:multiLevelType w:val="hybridMultilevel"/>
    <w:tmpl w:val="5754C2BE"/>
    <w:lvl w:ilvl="0" w:tplc="1409000F">
      <w:start w:val="1"/>
      <w:numFmt w:val="decimal"/>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7">
    <w:nsid w:val="23506481"/>
    <w:multiLevelType w:val="hybridMultilevel"/>
    <w:tmpl w:val="698E0AD0"/>
    <w:lvl w:ilvl="0" w:tplc="4A2E29C4">
      <w:start w:val="1"/>
      <w:numFmt w:val="bullet"/>
      <w:pStyle w:val="TableB1"/>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EF229F4"/>
    <w:multiLevelType w:val="multilevel"/>
    <w:tmpl w:val="89D6495A"/>
    <w:styleLink w:val="Headings"/>
    <w:lvl w:ilvl="0">
      <w:start w:val="1"/>
      <w:numFmt w:val="decimal"/>
      <w:pStyle w:val="Heading1"/>
      <w:lvlText w:val="%1."/>
      <w:lvlJc w:val="left"/>
      <w:pPr>
        <w:ind w:left="993" w:hanging="993"/>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2F6F7C59"/>
    <w:multiLevelType w:val="multilevel"/>
    <w:tmpl w:val="403E0E84"/>
    <w:lvl w:ilvl="0">
      <w:start w:val="1"/>
      <w:numFmt w:val="lowerLetter"/>
      <w:lvlText w:val="%1)"/>
      <w:lvlJc w:val="left"/>
      <w:pPr>
        <w:tabs>
          <w:tab w:val="num" w:pos="964"/>
        </w:tabs>
        <w:ind w:left="964" w:hanging="397"/>
      </w:pPr>
      <w:rPr>
        <w:rFonts w:ascii="Arial" w:hAnsi="Arial" w:hint="default"/>
        <w:sz w:val="22"/>
        <w:szCs w:val="22"/>
      </w:rPr>
    </w:lvl>
    <w:lvl w:ilvl="1">
      <w:start w:val="1"/>
      <w:numFmt w:val="lowerLetter"/>
      <w:pStyle w:val="2a"/>
      <w:lvlText w:val="%2)"/>
      <w:lvlJc w:val="left"/>
      <w:pPr>
        <w:tabs>
          <w:tab w:val="num" w:pos="1588"/>
        </w:tabs>
        <w:ind w:left="1588" w:hanging="397"/>
      </w:pPr>
      <w:rPr>
        <w:rFonts w:asciiTheme="minorHAnsi" w:hAnsiTheme="minorHAnsi" w:hint="default"/>
        <w:sz w:val="22"/>
        <w:szCs w:val="22"/>
      </w:rPr>
    </w:lvl>
    <w:lvl w:ilvl="2">
      <w:start w:val="1"/>
      <w:numFmt w:val="lowerLetter"/>
      <w:lvlRestart w:val="1"/>
      <w:lvlText w:val="%3)"/>
      <w:lvlJc w:val="left"/>
      <w:pPr>
        <w:tabs>
          <w:tab w:val="num" w:pos="2438"/>
        </w:tabs>
        <w:ind w:left="2438" w:hanging="397"/>
      </w:pPr>
      <w:rPr>
        <w:rFonts w:ascii="Arial" w:hAnsi="Arial" w:hint="default"/>
        <w:sz w:val="22"/>
        <w:szCs w:val="22"/>
      </w:rPr>
    </w:lvl>
    <w:lvl w:ilvl="3">
      <w:start w:val="1"/>
      <w:numFmt w:val="lowerLetter"/>
      <w:lvlRestart w:val="1"/>
      <w:lvlText w:val="%4)"/>
      <w:lvlJc w:val="left"/>
      <w:pPr>
        <w:tabs>
          <w:tab w:val="num" w:pos="3459"/>
        </w:tabs>
        <w:ind w:left="3459" w:hanging="397"/>
      </w:pPr>
      <w:rPr>
        <w:rFonts w:ascii="Arial" w:hAnsi="Arial" w:hint="default"/>
        <w:sz w:val="22"/>
        <w:szCs w:val="22"/>
      </w:rPr>
    </w:lvl>
    <w:lvl w:ilvl="4">
      <w:start w:val="1"/>
      <w:numFmt w:val="lowerLetter"/>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4253755"/>
    <w:multiLevelType w:val="multilevel"/>
    <w:tmpl w:val="89D6495A"/>
    <w:numStyleLink w:val="Headings"/>
  </w:abstractNum>
  <w:abstractNum w:abstractNumId="11">
    <w:nsid w:val="3AE0640C"/>
    <w:multiLevelType w:val="multilevel"/>
    <w:tmpl w:val="89D6495A"/>
    <w:numStyleLink w:val="Headings"/>
  </w:abstractNum>
  <w:abstractNum w:abstractNumId="12">
    <w:nsid w:val="3B1C6293"/>
    <w:multiLevelType w:val="multilevel"/>
    <w:tmpl w:val="89D6495A"/>
    <w:numStyleLink w:val="Headings"/>
  </w:abstractNum>
  <w:abstractNum w:abstractNumId="13">
    <w:nsid w:val="442451AF"/>
    <w:multiLevelType w:val="multilevel"/>
    <w:tmpl w:val="89D6495A"/>
    <w:numStyleLink w:val="Headings"/>
  </w:abstractNum>
  <w:abstractNum w:abstractNumId="14">
    <w:nsid w:val="444B228E"/>
    <w:multiLevelType w:val="multilevel"/>
    <w:tmpl w:val="6CA0AD6C"/>
    <w:lvl w:ilvl="0">
      <w:start w:val="1"/>
      <w:numFmt w:val="decimal"/>
      <w:pStyle w:val="1Number"/>
      <w:lvlText w:val="%1)"/>
      <w:lvlJc w:val="left"/>
      <w:pPr>
        <w:tabs>
          <w:tab w:val="num" w:pos="964"/>
        </w:tabs>
        <w:ind w:left="964" w:hanging="397"/>
      </w:pPr>
      <w:rPr>
        <w:rFonts w:asciiTheme="minorHAnsi" w:hAnsiTheme="minorHAnsi"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588"/>
        </w:tabs>
        <w:ind w:left="1588" w:hanging="397"/>
      </w:pPr>
      <w:rPr>
        <w:rFonts w:ascii="Arial" w:hAnsi="Arial" w:hint="default"/>
        <w:b w:val="0"/>
        <w:i w:val="0"/>
        <w:sz w:val="22"/>
        <w:szCs w:val="22"/>
      </w:rPr>
    </w:lvl>
    <w:lvl w:ilvl="2">
      <w:start w:val="1"/>
      <w:numFmt w:val="decimal"/>
      <w:lvlRestart w:val="1"/>
      <w:lvlText w:val="%3)"/>
      <w:lvlJc w:val="left"/>
      <w:pPr>
        <w:tabs>
          <w:tab w:val="num" w:pos="2438"/>
        </w:tabs>
        <w:ind w:left="2438" w:hanging="397"/>
      </w:pPr>
      <w:rPr>
        <w:rFonts w:ascii="Arial" w:hAnsi="Arial" w:hint="default"/>
        <w:b w:val="0"/>
        <w:i w:val="0"/>
        <w:sz w:val="22"/>
        <w:szCs w:val="22"/>
      </w:rPr>
    </w:lvl>
    <w:lvl w:ilvl="3">
      <w:start w:val="1"/>
      <w:numFmt w:val="decimal"/>
      <w:lvlRestart w:val="1"/>
      <w:lvlText w:val="%4)"/>
      <w:lvlJc w:val="left"/>
      <w:pPr>
        <w:tabs>
          <w:tab w:val="num" w:pos="3459"/>
        </w:tabs>
        <w:ind w:left="3459" w:hanging="397"/>
      </w:pPr>
      <w:rPr>
        <w:rFonts w:ascii="Arial" w:hAnsi="Arial" w:hint="default"/>
        <w:sz w:val="22"/>
        <w:szCs w:val="22"/>
      </w:rPr>
    </w:lvl>
    <w:lvl w:ilvl="4">
      <w:start w:val="1"/>
      <w:numFmt w:val="decimal"/>
      <w:lvlRestart w:val="1"/>
      <w:lvlText w:val="%5)"/>
      <w:lvlJc w:val="left"/>
      <w:pPr>
        <w:tabs>
          <w:tab w:val="num" w:pos="4706"/>
        </w:tabs>
        <w:ind w:left="4706" w:hanging="397"/>
      </w:pPr>
      <w:rPr>
        <w:rFonts w:ascii="Arial" w:hAnsi="Arial" w:hint="default"/>
        <w:sz w:val="22"/>
        <w:szCs w:val="22"/>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96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nsid w:val="44EA0720"/>
    <w:multiLevelType w:val="hybridMultilevel"/>
    <w:tmpl w:val="281E8FA2"/>
    <w:lvl w:ilvl="0" w:tplc="A56E10F2">
      <w:start w:val="1"/>
      <w:numFmt w:val="decimal"/>
      <w:pStyle w:val="StyleIndent1TimesNewRoman11pt"/>
      <w:lvlText w:val="%1."/>
      <w:lvlJc w:val="left"/>
      <w:pPr>
        <w:ind w:left="3844" w:hanging="360"/>
      </w:pPr>
    </w:lvl>
    <w:lvl w:ilvl="1" w:tplc="14090019" w:tentative="1">
      <w:start w:val="1"/>
      <w:numFmt w:val="lowerLetter"/>
      <w:lvlText w:val="%2."/>
      <w:lvlJc w:val="left"/>
      <w:pPr>
        <w:ind w:left="3997" w:hanging="360"/>
      </w:pPr>
    </w:lvl>
    <w:lvl w:ilvl="2" w:tplc="1409001B" w:tentative="1">
      <w:start w:val="1"/>
      <w:numFmt w:val="lowerRoman"/>
      <w:lvlText w:val="%3."/>
      <w:lvlJc w:val="right"/>
      <w:pPr>
        <w:ind w:left="4717" w:hanging="180"/>
      </w:pPr>
    </w:lvl>
    <w:lvl w:ilvl="3" w:tplc="1409000F" w:tentative="1">
      <w:start w:val="1"/>
      <w:numFmt w:val="decimal"/>
      <w:lvlText w:val="%4."/>
      <w:lvlJc w:val="left"/>
      <w:pPr>
        <w:ind w:left="5437" w:hanging="360"/>
      </w:pPr>
    </w:lvl>
    <w:lvl w:ilvl="4" w:tplc="14090019" w:tentative="1">
      <w:start w:val="1"/>
      <w:numFmt w:val="lowerLetter"/>
      <w:lvlText w:val="%5."/>
      <w:lvlJc w:val="left"/>
      <w:pPr>
        <w:ind w:left="6157" w:hanging="360"/>
      </w:pPr>
    </w:lvl>
    <w:lvl w:ilvl="5" w:tplc="1409001B" w:tentative="1">
      <w:start w:val="1"/>
      <w:numFmt w:val="lowerRoman"/>
      <w:lvlText w:val="%6."/>
      <w:lvlJc w:val="right"/>
      <w:pPr>
        <w:ind w:left="6877" w:hanging="180"/>
      </w:pPr>
    </w:lvl>
    <w:lvl w:ilvl="6" w:tplc="1409000F" w:tentative="1">
      <w:start w:val="1"/>
      <w:numFmt w:val="decimal"/>
      <w:lvlText w:val="%7."/>
      <w:lvlJc w:val="left"/>
      <w:pPr>
        <w:ind w:left="7597" w:hanging="360"/>
      </w:pPr>
    </w:lvl>
    <w:lvl w:ilvl="7" w:tplc="14090019" w:tentative="1">
      <w:start w:val="1"/>
      <w:numFmt w:val="lowerLetter"/>
      <w:lvlText w:val="%8."/>
      <w:lvlJc w:val="left"/>
      <w:pPr>
        <w:ind w:left="8317" w:hanging="360"/>
      </w:pPr>
    </w:lvl>
    <w:lvl w:ilvl="8" w:tplc="1409001B" w:tentative="1">
      <w:start w:val="1"/>
      <w:numFmt w:val="lowerRoman"/>
      <w:lvlText w:val="%9."/>
      <w:lvlJc w:val="right"/>
      <w:pPr>
        <w:ind w:left="9037" w:hanging="180"/>
      </w:pPr>
    </w:lvl>
  </w:abstractNum>
  <w:abstractNum w:abstractNumId="16">
    <w:nsid w:val="479C5DA5"/>
    <w:multiLevelType w:val="multilevel"/>
    <w:tmpl w:val="89D6495A"/>
    <w:numStyleLink w:val="Headings"/>
  </w:abstractNum>
  <w:abstractNum w:abstractNumId="17">
    <w:nsid w:val="4E3460FE"/>
    <w:multiLevelType w:val="hybridMultilevel"/>
    <w:tmpl w:val="5F468FC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nsid w:val="4E8A58A7"/>
    <w:multiLevelType w:val="multilevel"/>
    <w:tmpl w:val="2C669612"/>
    <w:lvl w:ilvl="0">
      <w:start w:val="1"/>
      <w:numFmt w:val="decimal"/>
      <w:pStyle w:val="Reference"/>
      <w:lvlText w:val="[%1]"/>
      <w:lvlJc w:val="left"/>
      <w:pPr>
        <w:tabs>
          <w:tab w:val="num" w:pos="1134"/>
        </w:tabs>
        <w:ind w:left="0" w:firstLine="567"/>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56"/>
        </w:tabs>
        <w:ind w:left="1256" w:hanging="284"/>
      </w:pPr>
      <w:rPr>
        <w:rFonts w:ascii="Arial" w:hAnsi="Arial" w:hint="default"/>
        <w:b w:val="0"/>
        <w:i w:val="0"/>
        <w:sz w:val="22"/>
        <w:szCs w:val="22"/>
      </w:rPr>
    </w:lvl>
    <w:lvl w:ilvl="2">
      <w:start w:val="1"/>
      <w:numFmt w:val="lowerLetter"/>
      <w:lvlRestart w:val="1"/>
      <w:lvlText w:val="%3)"/>
      <w:lvlJc w:val="left"/>
      <w:pPr>
        <w:tabs>
          <w:tab w:val="num" w:pos="2106"/>
        </w:tabs>
        <w:ind w:left="2106" w:hanging="283"/>
      </w:pPr>
      <w:rPr>
        <w:rFonts w:ascii="Arial" w:hAnsi="Arial" w:hint="default"/>
        <w:b w:val="0"/>
        <w:i w:val="0"/>
        <w:sz w:val="22"/>
        <w:szCs w:val="22"/>
      </w:rPr>
    </w:lvl>
    <w:lvl w:ilvl="3">
      <w:start w:val="1"/>
      <w:numFmt w:val="lowerLetter"/>
      <w:lvlText w:val="%4)"/>
      <w:lvlJc w:val="left"/>
      <w:pPr>
        <w:tabs>
          <w:tab w:val="num" w:pos="3240"/>
        </w:tabs>
        <w:ind w:left="3240" w:hanging="283"/>
      </w:pPr>
      <w:rPr>
        <w:rFonts w:hint="default"/>
        <w:sz w:val="22"/>
        <w:szCs w:val="22"/>
      </w:rPr>
    </w:lvl>
    <w:lvl w:ilvl="4">
      <w:start w:val="1"/>
      <w:numFmt w:val="lowerLetter"/>
      <w:lvlText w:val="%5)"/>
      <w:lvlJc w:val="left"/>
      <w:pPr>
        <w:tabs>
          <w:tab w:val="num" w:pos="4374"/>
        </w:tabs>
        <w:ind w:left="4374" w:hanging="283"/>
      </w:pPr>
      <w:rPr>
        <w:rFonts w:ascii="Arial" w:hAnsi="Arial" w:hint="default"/>
        <w:sz w:val="22"/>
        <w:szCs w:val="22"/>
      </w:rPr>
    </w:lvl>
    <w:lvl w:ilvl="5">
      <w:start w:val="1"/>
      <w:numFmt w:val="decimal"/>
      <w:lvlText w:val="%1.%2.%3.%4.%5.%6."/>
      <w:lvlJc w:val="left"/>
      <w:pPr>
        <w:tabs>
          <w:tab w:val="num" w:pos="4725"/>
        </w:tabs>
        <w:ind w:left="3141" w:hanging="936"/>
      </w:pPr>
      <w:rPr>
        <w:rFonts w:hint="default"/>
      </w:rPr>
    </w:lvl>
    <w:lvl w:ilvl="6">
      <w:start w:val="1"/>
      <w:numFmt w:val="decimal"/>
      <w:lvlText w:val="%1.%2.%3.%4.%5.%6.%7."/>
      <w:lvlJc w:val="left"/>
      <w:pPr>
        <w:tabs>
          <w:tab w:val="num" w:pos="5805"/>
        </w:tabs>
        <w:ind w:left="3645" w:hanging="1080"/>
      </w:pPr>
      <w:rPr>
        <w:rFonts w:hint="default"/>
      </w:rPr>
    </w:lvl>
    <w:lvl w:ilvl="7">
      <w:start w:val="1"/>
      <w:numFmt w:val="decimal"/>
      <w:lvlText w:val="%1.%2.%3.%4.%5.%6.%7.%8."/>
      <w:lvlJc w:val="left"/>
      <w:pPr>
        <w:tabs>
          <w:tab w:val="num" w:pos="6525"/>
        </w:tabs>
        <w:ind w:left="4149" w:hanging="1224"/>
      </w:pPr>
      <w:rPr>
        <w:rFonts w:hint="default"/>
      </w:rPr>
    </w:lvl>
    <w:lvl w:ilvl="8">
      <w:start w:val="1"/>
      <w:numFmt w:val="decimal"/>
      <w:lvlText w:val="%1.%2.%3.%4.%5.%6.%7.%8.%9."/>
      <w:lvlJc w:val="left"/>
      <w:pPr>
        <w:tabs>
          <w:tab w:val="num" w:pos="7245"/>
        </w:tabs>
        <w:ind w:left="4725" w:hanging="1440"/>
      </w:pPr>
      <w:rPr>
        <w:rFonts w:hint="default"/>
      </w:rPr>
    </w:lvl>
  </w:abstractNum>
  <w:abstractNum w:abstractNumId="19">
    <w:nsid w:val="501F0DEC"/>
    <w:multiLevelType w:val="multilevel"/>
    <w:tmpl w:val="F33E33F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2"/>
        </w:tabs>
        <w:ind w:left="714" w:hanging="357"/>
      </w:pPr>
      <w:rPr>
        <w:rFonts w:hint="default"/>
      </w:rPr>
    </w:lvl>
    <w:lvl w:ilvl="2">
      <w:start w:val="1"/>
      <w:numFmt w:val="decimal"/>
      <w:lvlText w:val="%1.%2.%3"/>
      <w:lvlJc w:val="left"/>
      <w:pPr>
        <w:tabs>
          <w:tab w:val="num" w:pos="2060"/>
        </w:tabs>
        <w:ind w:left="2059" w:hanging="357"/>
      </w:pPr>
      <w:rPr>
        <w:rFonts w:hint="default"/>
      </w:rPr>
    </w:lvl>
    <w:lvl w:ilvl="3">
      <w:start w:val="1"/>
      <w:numFmt w:val="decimal"/>
      <w:lvlText w:val="(%4)"/>
      <w:lvlJc w:val="left"/>
      <w:pPr>
        <w:tabs>
          <w:tab w:val="num" w:pos="1440"/>
        </w:tabs>
        <w:ind w:left="1428" w:hanging="357"/>
      </w:pPr>
      <w:rPr>
        <w:rFonts w:hint="default"/>
      </w:rPr>
    </w:lvl>
    <w:lvl w:ilvl="4">
      <w:start w:val="1"/>
      <w:numFmt w:val="lowerLetter"/>
      <w:lvlText w:val="(%5)"/>
      <w:lvlJc w:val="left"/>
      <w:pPr>
        <w:tabs>
          <w:tab w:val="num" w:pos="1797"/>
        </w:tabs>
        <w:ind w:left="1785" w:hanging="357"/>
      </w:pPr>
      <w:rPr>
        <w:rFonts w:hint="default"/>
      </w:rPr>
    </w:lvl>
    <w:lvl w:ilvl="5">
      <w:start w:val="1"/>
      <w:numFmt w:val="lowerRoman"/>
      <w:lvlText w:val="(%6)"/>
      <w:lvlJc w:val="left"/>
      <w:pPr>
        <w:tabs>
          <w:tab w:val="num" w:pos="2154"/>
        </w:tabs>
        <w:ind w:left="2142" w:hanging="357"/>
      </w:pPr>
      <w:rPr>
        <w:rFonts w:hint="default"/>
      </w:rPr>
    </w:lvl>
    <w:lvl w:ilvl="6">
      <w:start w:val="1"/>
      <w:numFmt w:val="decimal"/>
      <w:lvlText w:val="%7."/>
      <w:lvlJc w:val="left"/>
      <w:pPr>
        <w:tabs>
          <w:tab w:val="num" w:pos="2511"/>
        </w:tabs>
        <w:ind w:left="2499" w:hanging="357"/>
      </w:pPr>
      <w:rPr>
        <w:rFonts w:hint="default"/>
      </w:rPr>
    </w:lvl>
    <w:lvl w:ilvl="7">
      <w:start w:val="1"/>
      <w:numFmt w:val="lowerLetter"/>
      <w:lvlText w:val="%8."/>
      <w:lvlJc w:val="left"/>
      <w:pPr>
        <w:tabs>
          <w:tab w:val="num" w:pos="2868"/>
        </w:tabs>
        <w:ind w:left="2856" w:hanging="357"/>
      </w:pPr>
      <w:rPr>
        <w:rFonts w:hint="default"/>
      </w:rPr>
    </w:lvl>
    <w:lvl w:ilvl="8">
      <w:start w:val="1"/>
      <w:numFmt w:val="lowerRoman"/>
      <w:lvlText w:val="%9."/>
      <w:lvlJc w:val="left"/>
      <w:pPr>
        <w:tabs>
          <w:tab w:val="num" w:pos="3225"/>
        </w:tabs>
        <w:ind w:left="3213" w:hanging="357"/>
      </w:pPr>
      <w:rPr>
        <w:rFonts w:hint="default"/>
      </w:rPr>
    </w:lvl>
  </w:abstractNum>
  <w:abstractNum w:abstractNumId="20">
    <w:nsid w:val="504819BE"/>
    <w:multiLevelType w:val="hybridMultilevel"/>
    <w:tmpl w:val="6ED662E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nsid w:val="538F5D7B"/>
    <w:multiLevelType w:val="hybridMultilevel"/>
    <w:tmpl w:val="88767C84"/>
    <w:lvl w:ilvl="0" w:tplc="2CC6240C">
      <w:start w:val="1"/>
      <w:numFmt w:val="decimal"/>
      <w:pStyle w:val="Number"/>
      <w:lvlText w:val="%1."/>
      <w:lvlJc w:val="left"/>
      <w:pPr>
        <w:tabs>
          <w:tab w:val="num" w:pos="1134"/>
        </w:tabs>
        <w:ind w:left="1134" w:hanging="567"/>
      </w:pPr>
      <w:rPr>
        <w:rFonts w:hint="default"/>
        <w:b/>
        <w:i w:val="0"/>
        <w:color w:val="808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4818AE"/>
    <w:multiLevelType w:val="singleLevel"/>
    <w:tmpl w:val="90C410E6"/>
    <w:lvl w:ilvl="0">
      <w:start w:val="1"/>
      <w:numFmt w:val="bullet"/>
      <w:pStyle w:val="Bullet1"/>
      <w:lvlText w:val=""/>
      <w:lvlJc w:val="left"/>
      <w:pPr>
        <w:tabs>
          <w:tab w:val="num" w:pos="1494"/>
        </w:tabs>
        <w:ind w:left="1494" w:hanging="360"/>
      </w:pPr>
      <w:rPr>
        <w:rFonts w:ascii="Wingdings" w:hAnsi="Wingdings" w:hint="default"/>
        <w:sz w:val="24"/>
        <w:szCs w:val="24"/>
      </w:rPr>
    </w:lvl>
  </w:abstractNum>
  <w:abstractNum w:abstractNumId="23">
    <w:nsid w:val="64462872"/>
    <w:multiLevelType w:val="multilevel"/>
    <w:tmpl w:val="89D6495A"/>
    <w:numStyleLink w:val="Headings"/>
  </w:abstractNum>
  <w:abstractNum w:abstractNumId="24">
    <w:nsid w:val="67C23C25"/>
    <w:multiLevelType w:val="hybridMultilevel"/>
    <w:tmpl w:val="F4CA7D30"/>
    <w:lvl w:ilvl="0" w:tplc="04E89C32">
      <w:start w:val="1"/>
      <w:numFmt w:val="bullet"/>
      <w:pStyle w:val="2Bullet"/>
      <w:lvlText w:val=""/>
      <w:lvlJc w:val="left"/>
      <w:pPr>
        <w:ind w:left="2211" w:hanging="360"/>
      </w:pPr>
      <w:rPr>
        <w:rFonts w:ascii="Symbol" w:hAnsi="Symbol" w:hint="default"/>
      </w:rPr>
    </w:lvl>
    <w:lvl w:ilvl="1" w:tplc="14090003" w:tentative="1">
      <w:start w:val="1"/>
      <w:numFmt w:val="bullet"/>
      <w:lvlText w:val="o"/>
      <w:lvlJc w:val="left"/>
      <w:pPr>
        <w:ind w:left="2931" w:hanging="360"/>
      </w:pPr>
      <w:rPr>
        <w:rFonts w:ascii="Courier New" w:hAnsi="Courier New" w:cs="Courier New" w:hint="default"/>
      </w:rPr>
    </w:lvl>
    <w:lvl w:ilvl="2" w:tplc="14090005" w:tentative="1">
      <w:start w:val="1"/>
      <w:numFmt w:val="bullet"/>
      <w:lvlText w:val=""/>
      <w:lvlJc w:val="left"/>
      <w:pPr>
        <w:ind w:left="3651" w:hanging="360"/>
      </w:pPr>
      <w:rPr>
        <w:rFonts w:ascii="Wingdings" w:hAnsi="Wingdings" w:hint="default"/>
      </w:rPr>
    </w:lvl>
    <w:lvl w:ilvl="3" w:tplc="14090001" w:tentative="1">
      <w:start w:val="1"/>
      <w:numFmt w:val="bullet"/>
      <w:lvlText w:val=""/>
      <w:lvlJc w:val="left"/>
      <w:pPr>
        <w:ind w:left="4371" w:hanging="360"/>
      </w:pPr>
      <w:rPr>
        <w:rFonts w:ascii="Symbol" w:hAnsi="Symbol" w:hint="default"/>
      </w:rPr>
    </w:lvl>
    <w:lvl w:ilvl="4" w:tplc="14090003" w:tentative="1">
      <w:start w:val="1"/>
      <w:numFmt w:val="bullet"/>
      <w:lvlText w:val="o"/>
      <w:lvlJc w:val="left"/>
      <w:pPr>
        <w:ind w:left="5091" w:hanging="360"/>
      </w:pPr>
      <w:rPr>
        <w:rFonts w:ascii="Courier New" w:hAnsi="Courier New" w:cs="Courier New" w:hint="default"/>
      </w:rPr>
    </w:lvl>
    <w:lvl w:ilvl="5" w:tplc="14090005" w:tentative="1">
      <w:start w:val="1"/>
      <w:numFmt w:val="bullet"/>
      <w:lvlText w:val=""/>
      <w:lvlJc w:val="left"/>
      <w:pPr>
        <w:ind w:left="5811" w:hanging="360"/>
      </w:pPr>
      <w:rPr>
        <w:rFonts w:ascii="Wingdings" w:hAnsi="Wingdings" w:hint="default"/>
      </w:rPr>
    </w:lvl>
    <w:lvl w:ilvl="6" w:tplc="14090001" w:tentative="1">
      <w:start w:val="1"/>
      <w:numFmt w:val="bullet"/>
      <w:lvlText w:val=""/>
      <w:lvlJc w:val="left"/>
      <w:pPr>
        <w:ind w:left="6531" w:hanging="360"/>
      </w:pPr>
      <w:rPr>
        <w:rFonts w:ascii="Symbol" w:hAnsi="Symbol" w:hint="default"/>
      </w:rPr>
    </w:lvl>
    <w:lvl w:ilvl="7" w:tplc="14090003" w:tentative="1">
      <w:start w:val="1"/>
      <w:numFmt w:val="bullet"/>
      <w:lvlText w:val="o"/>
      <w:lvlJc w:val="left"/>
      <w:pPr>
        <w:ind w:left="7251" w:hanging="360"/>
      </w:pPr>
      <w:rPr>
        <w:rFonts w:ascii="Courier New" w:hAnsi="Courier New" w:cs="Courier New" w:hint="default"/>
      </w:rPr>
    </w:lvl>
    <w:lvl w:ilvl="8" w:tplc="14090005" w:tentative="1">
      <w:start w:val="1"/>
      <w:numFmt w:val="bullet"/>
      <w:lvlText w:val=""/>
      <w:lvlJc w:val="left"/>
      <w:pPr>
        <w:ind w:left="7971" w:hanging="360"/>
      </w:pPr>
      <w:rPr>
        <w:rFonts w:ascii="Wingdings" w:hAnsi="Wingdings" w:hint="default"/>
      </w:rPr>
    </w:lvl>
  </w:abstractNum>
  <w:abstractNum w:abstractNumId="25">
    <w:nsid w:val="69801B74"/>
    <w:multiLevelType w:val="multilevel"/>
    <w:tmpl w:val="89D6495A"/>
    <w:numStyleLink w:val="Headings"/>
  </w:abstractNum>
  <w:abstractNum w:abstractNumId="26">
    <w:nsid w:val="6B8F2051"/>
    <w:multiLevelType w:val="multilevel"/>
    <w:tmpl w:val="89D6495A"/>
    <w:numStyleLink w:val="Headings"/>
  </w:abstractNum>
  <w:abstractNum w:abstractNumId="27">
    <w:nsid w:val="6D064696"/>
    <w:multiLevelType w:val="multilevel"/>
    <w:tmpl w:val="882ED5AC"/>
    <w:lvl w:ilvl="0">
      <w:start w:val="1"/>
      <w:numFmt w:val="lowerRoman"/>
      <w:lvlText w:val="%1)"/>
      <w:lvlJc w:val="left"/>
      <w:pPr>
        <w:tabs>
          <w:tab w:val="num" w:pos="964"/>
        </w:tabs>
        <w:ind w:left="964" w:hanging="397"/>
      </w:pPr>
      <w:rPr>
        <w:rFonts w:ascii="Arial" w:hAnsi="Arial" w:hint="default"/>
        <w:sz w:val="22"/>
        <w:szCs w:val="22"/>
      </w:rPr>
    </w:lvl>
    <w:lvl w:ilvl="1">
      <w:start w:val="1"/>
      <w:numFmt w:val="lowerRoman"/>
      <w:lvlText w:val="%2)"/>
      <w:lvlJc w:val="left"/>
      <w:pPr>
        <w:tabs>
          <w:tab w:val="num" w:pos="1588"/>
        </w:tabs>
        <w:ind w:left="1588" w:hanging="397"/>
      </w:pPr>
      <w:rPr>
        <w:rFonts w:ascii="Arial" w:hAnsi="Arial" w:hint="default"/>
        <w:sz w:val="22"/>
        <w:szCs w:val="22"/>
      </w:rPr>
    </w:lvl>
    <w:lvl w:ilvl="2">
      <w:start w:val="1"/>
      <w:numFmt w:val="lowerRoman"/>
      <w:lvlRestart w:val="1"/>
      <w:pStyle w:val="3i"/>
      <w:lvlText w:val="%3)"/>
      <w:lvlJc w:val="left"/>
      <w:pPr>
        <w:tabs>
          <w:tab w:val="num" w:pos="2438"/>
        </w:tabs>
        <w:ind w:left="2438" w:hanging="397"/>
      </w:pPr>
      <w:rPr>
        <w:rFonts w:ascii="Arial" w:hAnsi="Arial" w:hint="default"/>
        <w:sz w:val="22"/>
        <w:szCs w:val="22"/>
      </w:rPr>
    </w:lvl>
    <w:lvl w:ilvl="3">
      <w:start w:val="1"/>
      <w:numFmt w:val="lowerRoman"/>
      <w:lvlRestart w:val="1"/>
      <w:lvlText w:val="%4)"/>
      <w:lvlJc w:val="left"/>
      <w:pPr>
        <w:tabs>
          <w:tab w:val="num" w:pos="3459"/>
        </w:tabs>
        <w:ind w:left="3459" w:hanging="397"/>
      </w:pPr>
      <w:rPr>
        <w:rFonts w:ascii="Arial" w:hAnsi="Arial" w:hint="default"/>
        <w:sz w:val="22"/>
        <w:szCs w:val="22"/>
      </w:rPr>
    </w:lvl>
    <w:lvl w:ilvl="4">
      <w:start w:val="1"/>
      <w:numFmt w:val="lowerRoman"/>
      <w:lvlRestart w:val="1"/>
      <w:lvlText w:val="%5)"/>
      <w:lvlJc w:val="left"/>
      <w:pPr>
        <w:tabs>
          <w:tab w:val="num" w:pos="4706"/>
        </w:tabs>
        <w:ind w:left="4706" w:hanging="397"/>
      </w:pPr>
      <w:rPr>
        <w:rFonts w:ascii="Arial" w:hAnsi="Arial"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nsid w:val="6E806F99"/>
    <w:multiLevelType w:val="hybridMultilevel"/>
    <w:tmpl w:val="C8C6D4AA"/>
    <w:lvl w:ilvl="0" w:tplc="9670C908">
      <w:start w:val="1"/>
      <w:numFmt w:val="bullet"/>
      <w:pStyle w:val="1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D9918C9"/>
    <w:multiLevelType w:val="hybridMultilevel"/>
    <w:tmpl w:val="05EC7DF4"/>
    <w:lvl w:ilvl="0" w:tplc="C438151E">
      <w:start w:val="1"/>
      <w:numFmt w:val="bullet"/>
      <w:pStyle w:val="Bullet2"/>
      <w:lvlText w:val=""/>
      <w:lvlJc w:val="left"/>
      <w:pPr>
        <w:tabs>
          <w:tab w:val="num" w:pos="1800"/>
        </w:tabs>
        <w:ind w:left="180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500CBB"/>
    <w:multiLevelType w:val="multilevel"/>
    <w:tmpl w:val="89D6495A"/>
    <w:numStyleLink w:val="Headings"/>
  </w:abstractNum>
  <w:num w:numId="1">
    <w:abstractNumId w:val="22"/>
  </w:num>
  <w:num w:numId="2">
    <w:abstractNumId w:val="29"/>
  </w:num>
  <w:num w:numId="3">
    <w:abstractNumId w:val="21"/>
  </w:num>
  <w:num w:numId="4">
    <w:abstractNumId w:val="14"/>
  </w:num>
  <w:num w:numId="5">
    <w:abstractNumId w:val="8"/>
  </w:num>
  <w:num w:numId="6">
    <w:abstractNumId w:val="1"/>
  </w:num>
  <w:num w:numId="7">
    <w:abstractNumId w:val="18"/>
  </w:num>
  <w:num w:numId="8">
    <w:abstractNumId w:val="24"/>
  </w:num>
  <w:num w:numId="9">
    <w:abstractNumId w:val="28"/>
  </w:num>
  <w:num w:numId="10">
    <w:abstractNumId w:val="4"/>
  </w:num>
  <w:num w:numId="11">
    <w:abstractNumId w:val="9"/>
  </w:num>
  <w:num w:numId="12">
    <w:abstractNumId w:val="27"/>
  </w:num>
  <w:num w:numId="13">
    <w:abstractNumId w:val="7"/>
  </w:num>
  <w:num w:numId="14">
    <w:abstractNumId w:val="16"/>
    <w:lvlOverride w:ilvl="2">
      <w:lvl w:ilvl="2">
        <w:start w:val="1"/>
        <w:numFmt w:val="decimal"/>
        <w:lvlText w:val="%1.%2.%3"/>
        <w:lvlJc w:val="left"/>
        <w:pPr>
          <w:ind w:left="925" w:hanging="357"/>
        </w:pPr>
        <w:rPr>
          <w:rFonts w:hint="default"/>
        </w:rPr>
      </w:lvl>
    </w:lvlOverride>
  </w:num>
  <w:num w:numId="15">
    <w:abstractNumId w:val="17"/>
  </w:num>
  <w:num w:numId="16">
    <w:abstractNumId w:val="15"/>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9"/>
  </w:num>
  <w:num w:numId="22">
    <w:abstractNumId w:val="26"/>
  </w:num>
  <w:num w:numId="23">
    <w:abstractNumId w:val="11"/>
  </w:num>
  <w:num w:numId="24">
    <w:abstractNumId w:val="30"/>
  </w:num>
  <w:num w:numId="25">
    <w:abstractNumId w:val="23"/>
  </w:num>
  <w:num w:numId="26">
    <w:abstractNumId w:val="5"/>
  </w:num>
  <w:num w:numId="27">
    <w:abstractNumId w:val="0"/>
    <w:lvlOverride w:ilvl="1">
      <w:lvl w:ilvl="1">
        <w:start w:val="1"/>
        <w:numFmt w:val="decimal"/>
        <w:lvlText w:val="%1.%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0"/>
  </w:num>
  <w:num w:numId="29">
    <w:abstractNumId w:val="13"/>
  </w:num>
  <w:num w:numId="30">
    <w:abstractNumId w:val="25"/>
    <w:lvlOverride w:ilvl="0">
      <w:lvl w:ilvl="0">
        <w:start w:val="1"/>
        <w:numFmt w:val="decimal"/>
        <w:lvlText w:val="%1."/>
        <w:lvlJc w:val="left"/>
        <w:pPr>
          <w:ind w:left="993" w:hanging="567"/>
        </w:pPr>
        <w:rPr>
          <w:rFonts w:hint="default"/>
        </w:rPr>
      </w:lvl>
    </w:lvlOverride>
  </w:num>
  <w:num w:numId="31">
    <w:abstractNumId w:val="2"/>
    <w:lvlOverride w:ilvl="0">
      <w:lvl w:ilvl="0">
        <w:start w:val="1"/>
        <w:numFmt w:val="decimal"/>
        <w:lvlText w:val="%1."/>
        <w:lvlJc w:val="left"/>
        <w:pPr>
          <w:ind w:left="993" w:hanging="567"/>
        </w:pPr>
        <w:rPr>
          <w:rFonts w:hint="default"/>
        </w:rPr>
      </w:lvl>
    </w:lvlOverride>
  </w:num>
  <w:num w:numId="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05"/>
    <w:rsid w:val="000243F1"/>
    <w:rsid w:val="00036F76"/>
    <w:rsid w:val="00040BF3"/>
    <w:rsid w:val="00044A3A"/>
    <w:rsid w:val="00053094"/>
    <w:rsid w:val="000577C7"/>
    <w:rsid w:val="0007631A"/>
    <w:rsid w:val="000765CD"/>
    <w:rsid w:val="00083496"/>
    <w:rsid w:val="00083E0D"/>
    <w:rsid w:val="00084D46"/>
    <w:rsid w:val="000A5B05"/>
    <w:rsid w:val="000B0AC3"/>
    <w:rsid w:val="000B66C6"/>
    <w:rsid w:val="000C0A7D"/>
    <w:rsid w:val="000D2EA8"/>
    <w:rsid w:val="000D3D2F"/>
    <w:rsid w:val="000E1634"/>
    <w:rsid w:val="000E1EE2"/>
    <w:rsid w:val="000E465F"/>
    <w:rsid w:val="000F5B6A"/>
    <w:rsid w:val="00111018"/>
    <w:rsid w:val="001110B0"/>
    <w:rsid w:val="00112404"/>
    <w:rsid w:val="00112513"/>
    <w:rsid w:val="00127A1A"/>
    <w:rsid w:val="0013004C"/>
    <w:rsid w:val="00130804"/>
    <w:rsid w:val="00153DD7"/>
    <w:rsid w:val="00160561"/>
    <w:rsid w:val="00170AB4"/>
    <w:rsid w:val="001712AA"/>
    <w:rsid w:val="00173156"/>
    <w:rsid w:val="00174DA5"/>
    <w:rsid w:val="00182F8F"/>
    <w:rsid w:val="00185D3A"/>
    <w:rsid w:val="00190181"/>
    <w:rsid w:val="001C3BEB"/>
    <w:rsid w:val="001C4231"/>
    <w:rsid w:val="001C486F"/>
    <w:rsid w:val="001C5DE7"/>
    <w:rsid w:val="001D454E"/>
    <w:rsid w:val="001E45B9"/>
    <w:rsid w:val="001E54D4"/>
    <w:rsid w:val="001F0F23"/>
    <w:rsid w:val="001F5A59"/>
    <w:rsid w:val="001F76C7"/>
    <w:rsid w:val="00205479"/>
    <w:rsid w:val="00213943"/>
    <w:rsid w:val="00217907"/>
    <w:rsid w:val="00217A20"/>
    <w:rsid w:val="00227CEF"/>
    <w:rsid w:val="002577BC"/>
    <w:rsid w:val="00265AFB"/>
    <w:rsid w:val="00282097"/>
    <w:rsid w:val="002A7581"/>
    <w:rsid w:val="002B4C15"/>
    <w:rsid w:val="002D2F21"/>
    <w:rsid w:val="002E428B"/>
    <w:rsid w:val="002E4D00"/>
    <w:rsid w:val="002E7A46"/>
    <w:rsid w:val="002F26F6"/>
    <w:rsid w:val="00307503"/>
    <w:rsid w:val="003200C3"/>
    <w:rsid w:val="003233FC"/>
    <w:rsid w:val="00324C20"/>
    <w:rsid w:val="00333C17"/>
    <w:rsid w:val="00337B35"/>
    <w:rsid w:val="00337E00"/>
    <w:rsid w:val="00342BEE"/>
    <w:rsid w:val="0035277A"/>
    <w:rsid w:val="00371DC4"/>
    <w:rsid w:val="00383D69"/>
    <w:rsid w:val="00391CC6"/>
    <w:rsid w:val="003A4270"/>
    <w:rsid w:val="003B18BD"/>
    <w:rsid w:val="003D2734"/>
    <w:rsid w:val="003D6B84"/>
    <w:rsid w:val="003E4740"/>
    <w:rsid w:val="003E695D"/>
    <w:rsid w:val="003E7CE2"/>
    <w:rsid w:val="003F5B74"/>
    <w:rsid w:val="00403062"/>
    <w:rsid w:val="00403B60"/>
    <w:rsid w:val="00404139"/>
    <w:rsid w:val="00405B44"/>
    <w:rsid w:val="00421434"/>
    <w:rsid w:val="00437AFC"/>
    <w:rsid w:val="00440102"/>
    <w:rsid w:val="00453687"/>
    <w:rsid w:val="00464E87"/>
    <w:rsid w:val="0047474C"/>
    <w:rsid w:val="004749EE"/>
    <w:rsid w:val="00481A2C"/>
    <w:rsid w:val="00483E55"/>
    <w:rsid w:val="00491392"/>
    <w:rsid w:val="004A5411"/>
    <w:rsid w:val="004A7C23"/>
    <w:rsid w:val="004B6DF4"/>
    <w:rsid w:val="004C20D5"/>
    <w:rsid w:val="004D46DF"/>
    <w:rsid w:val="004E0BD0"/>
    <w:rsid w:val="004E4784"/>
    <w:rsid w:val="004E5BF7"/>
    <w:rsid w:val="004F0502"/>
    <w:rsid w:val="00514F96"/>
    <w:rsid w:val="005159F7"/>
    <w:rsid w:val="00517094"/>
    <w:rsid w:val="00522BF0"/>
    <w:rsid w:val="005250A8"/>
    <w:rsid w:val="00526859"/>
    <w:rsid w:val="0052755C"/>
    <w:rsid w:val="005329C9"/>
    <w:rsid w:val="00541111"/>
    <w:rsid w:val="00543885"/>
    <w:rsid w:val="00563382"/>
    <w:rsid w:val="005A658C"/>
    <w:rsid w:val="005B79D6"/>
    <w:rsid w:val="005C7035"/>
    <w:rsid w:val="005D27FA"/>
    <w:rsid w:val="005D3C6B"/>
    <w:rsid w:val="005D6665"/>
    <w:rsid w:val="005D76AD"/>
    <w:rsid w:val="005E25BA"/>
    <w:rsid w:val="005F5CA3"/>
    <w:rsid w:val="005F5EFC"/>
    <w:rsid w:val="00607CC5"/>
    <w:rsid w:val="00611254"/>
    <w:rsid w:val="00612152"/>
    <w:rsid w:val="00613FEF"/>
    <w:rsid w:val="00621655"/>
    <w:rsid w:val="006249E6"/>
    <w:rsid w:val="00656AAC"/>
    <w:rsid w:val="00656ECF"/>
    <w:rsid w:val="00661808"/>
    <w:rsid w:val="00665E4C"/>
    <w:rsid w:val="00690FB1"/>
    <w:rsid w:val="0069104D"/>
    <w:rsid w:val="00695A0C"/>
    <w:rsid w:val="0069793C"/>
    <w:rsid w:val="006C5F6B"/>
    <w:rsid w:val="006E10DC"/>
    <w:rsid w:val="006E2705"/>
    <w:rsid w:val="006E7726"/>
    <w:rsid w:val="006F0BC6"/>
    <w:rsid w:val="006F2B4B"/>
    <w:rsid w:val="006F39F5"/>
    <w:rsid w:val="006F65E9"/>
    <w:rsid w:val="006F71D6"/>
    <w:rsid w:val="00703372"/>
    <w:rsid w:val="0070363A"/>
    <w:rsid w:val="00712773"/>
    <w:rsid w:val="00715CF1"/>
    <w:rsid w:val="00723E4D"/>
    <w:rsid w:val="007245E6"/>
    <w:rsid w:val="00732617"/>
    <w:rsid w:val="00743E06"/>
    <w:rsid w:val="00744FD4"/>
    <w:rsid w:val="00751902"/>
    <w:rsid w:val="00755C81"/>
    <w:rsid w:val="00770C82"/>
    <w:rsid w:val="007920DD"/>
    <w:rsid w:val="00793D8F"/>
    <w:rsid w:val="007B2278"/>
    <w:rsid w:val="007C3984"/>
    <w:rsid w:val="007E6436"/>
    <w:rsid w:val="007F0E3D"/>
    <w:rsid w:val="008064F6"/>
    <w:rsid w:val="0081749C"/>
    <w:rsid w:val="0082076B"/>
    <w:rsid w:val="0083676C"/>
    <w:rsid w:val="008406E6"/>
    <w:rsid w:val="00842C42"/>
    <w:rsid w:val="00845788"/>
    <w:rsid w:val="008500DB"/>
    <w:rsid w:val="0085073A"/>
    <w:rsid w:val="008512F4"/>
    <w:rsid w:val="00870313"/>
    <w:rsid w:val="008704A3"/>
    <w:rsid w:val="00874770"/>
    <w:rsid w:val="008849AC"/>
    <w:rsid w:val="0089164D"/>
    <w:rsid w:val="008942B4"/>
    <w:rsid w:val="00895C60"/>
    <w:rsid w:val="008A0BC9"/>
    <w:rsid w:val="008A2516"/>
    <w:rsid w:val="008A555D"/>
    <w:rsid w:val="008B4088"/>
    <w:rsid w:val="008B751C"/>
    <w:rsid w:val="008C268E"/>
    <w:rsid w:val="008D52CB"/>
    <w:rsid w:val="008D5846"/>
    <w:rsid w:val="008D59A4"/>
    <w:rsid w:val="008D6191"/>
    <w:rsid w:val="008F7203"/>
    <w:rsid w:val="00913107"/>
    <w:rsid w:val="00920DB4"/>
    <w:rsid w:val="009238AC"/>
    <w:rsid w:val="009435CB"/>
    <w:rsid w:val="00943F14"/>
    <w:rsid w:val="0095173B"/>
    <w:rsid w:val="00965517"/>
    <w:rsid w:val="00971150"/>
    <w:rsid w:val="00973971"/>
    <w:rsid w:val="009B0BBE"/>
    <w:rsid w:val="009E3B27"/>
    <w:rsid w:val="009F33F7"/>
    <w:rsid w:val="00A02CF2"/>
    <w:rsid w:val="00A30165"/>
    <w:rsid w:val="00A515CA"/>
    <w:rsid w:val="00A6419F"/>
    <w:rsid w:val="00A67541"/>
    <w:rsid w:val="00A77B5C"/>
    <w:rsid w:val="00A80C5C"/>
    <w:rsid w:val="00A9614C"/>
    <w:rsid w:val="00A97777"/>
    <w:rsid w:val="00AB50A3"/>
    <w:rsid w:val="00AB6F1A"/>
    <w:rsid w:val="00AC03A3"/>
    <w:rsid w:val="00AC25D6"/>
    <w:rsid w:val="00AC6416"/>
    <w:rsid w:val="00AD04C2"/>
    <w:rsid w:val="00AD42DF"/>
    <w:rsid w:val="00AE0886"/>
    <w:rsid w:val="00AF00F6"/>
    <w:rsid w:val="00AF3E7A"/>
    <w:rsid w:val="00AF6C67"/>
    <w:rsid w:val="00B05A3E"/>
    <w:rsid w:val="00B10636"/>
    <w:rsid w:val="00B17448"/>
    <w:rsid w:val="00B30301"/>
    <w:rsid w:val="00B50A01"/>
    <w:rsid w:val="00B565A2"/>
    <w:rsid w:val="00B61E78"/>
    <w:rsid w:val="00B70CE1"/>
    <w:rsid w:val="00B73AE0"/>
    <w:rsid w:val="00B754C0"/>
    <w:rsid w:val="00B82CBC"/>
    <w:rsid w:val="00B927C1"/>
    <w:rsid w:val="00B94D62"/>
    <w:rsid w:val="00B955E4"/>
    <w:rsid w:val="00BA51DA"/>
    <w:rsid w:val="00BA7A3A"/>
    <w:rsid w:val="00BC30F2"/>
    <w:rsid w:val="00BD07A6"/>
    <w:rsid w:val="00BD0E5B"/>
    <w:rsid w:val="00BD6065"/>
    <w:rsid w:val="00BD7F96"/>
    <w:rsid w:val="00C00D75"/>
    <w:rsid w:val="00C03F79"/>
    <w:rsid w:val="00C21C27"/>
    <w:rsid w:val="00C46D1F"/>
    <w:rsid w:val="00C473C1"/>
    <w:rsid w:val="00C56342"/>
    <w:rsid w:val="00C56C6A"/>
    <w:rsid w:val="00C62BD9"/>
    <w:rsid w:val="00C65794"/>
    <w:rsid w:val="00C739AB"/>
    <w:rsid w:val="00C87964"/>
    <w:rsid w:val="00C907B6"/>
    <w:rsid w:val="00CA3125"/>
    <w:rsid w:val="00CB06C4"/>
    <w:rsid w:val="00CB19A9"/>
    <w:rsid w:val="00CC008E"/>
    <w:rsid w:val="00CC02FC"/>
    <w:rsid w:val="00CE2C26"/>
    <w:rsid w:val="00CE6758"/>
    <w:rsid w:val="00D15671"/>
    <w:rsid w:val="00D34608"/>
    <w:rsid w:val="00D3762D"/>
    <w:rsid w:val="00D441D8"/>
    <w:rsid w:val="00D44299"/>
    <w:rsid w:val="00D5425A"/>
    <w:rsid w:val="00D62AAC"/>
    <w:rsid w:val="00D74CB9"/>
    <w:rsid w:val="00D80E92"/>
    <w:rsid w:val="00D86242"/>
    <w:rsid w:val="00DA52B4"/>
    <w:rsid w:val="00DB4C95"/>
    <w:rsid w:val="00DC0902"/>
    <w:rsid w:val="00DC25E0"/>
    <w:rsid w:val="00DC5A67"/>
    <w:rsid w:val="00DC6E83"/>
    <w:rsid w:val="00DD2F34"/>
    <w:rsid w:val="00DE18FC"/>
    <w:rsid w:val="00DE6BFE"/>
    <w:rsid w:val="00DF117E"/>
    <w:rsid w:val="00E021F1"/>
    <w:rsid w:val="00E05439"/>
    <w:rsid w:val="00E067D2"/>
    <w:rsid w:val="00E16317"/>
    <w:rsid w:val="00E16EAA"/>
    <w:rsid w:val="00E269F4"/>
    <w:rsid w:val="00E528E2"/>
    <w:rsid w:val="00E54B16"/>
    <w:rsid w:val="00E71419"/>
    <w:rsid w:val="00E8105C"/>
    <w:rsid w:val="00E82977"/>
    <w:rsid w:val="00E90DD9"/>
    <w:rsid w:val="00EA3B29"/>
    <w:rsid w:val="00EA5768"/>
    <w:rsid w:val="00EB572E"/>
    <w:rsid w:val="00EB6D39"/>
    <w:rsid w:val="00EC5D1C"/>
    <w:rsid w:val="00ED27F0"/>
    <w:rsid w:val="00ED5262"/>
    <w:rsid w:val="00EE760B"/>
    <w:rsid w:val="00F011F5"/>
    <w:rsid w:val="00F12731"/>
    <w:rsid w:val="00F16DC0"/>
    <w:rsid w:val="00F254DF"/>
    <w:rsid w:val="00F27410"/>
    <w:rsid w:val="00F276CE"/>
    <w:rsid w:val="00F327E3"/>
    <w:rsid w:val="00F44B0F"/>
    <w:rsid w:val="00F4693D"/>
    <w:rsid w:val="00F54310"/>
    <w:rsid w:val="00F5434E"/>
    <w:rsid w:val="00F61D6D"/>
    <w:rsid w:val="00F742DD"/>
    <w:rsid w:val="00F861F6"/>
    <w:rsid w:val="00F878C8"/>
    <w:rsid w:val="00F90D7A"/>
    <w:rsid w:val="00FB07F8"/>
    <w:rsid w:val="00FB3625"/>
    <w:rsid w:val="00FC0008"/>
    <w:rsid w:val="00FC0BB4"/>
    <w:rsid w:val="00FE2DF9"/>
    <w:rsid w:val="00FE46AF"/>
    <w:rsid w:val="00FE70C5"/>
    <w:rsid w:val="00FF5F0A"/>
    <w:rsid w:val="00FF7A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3527F37-69D4-4411-A099-34EEC856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8" w:defSemiHidden="0" w:defUnhideWhenUsed="0" w:defQFormat="0" w:count="371">
    <w:lsdException w:name="Normal" w:uiPriority="3"/>
    <w:lsdException w:name="heading 1" w:uiPriority="4" w:qFormat="1"/>
    <w:lsdException w:name="heading 2" w:uiPriority="4" w:qFormat="1"/>
    <w:lsdException w:name="heading 3" w:uiPriority="4" w:qFormat="1"/>
    <w:lsdException w:name="heading 4" w:uiPriority="0"/>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99" w:unhideWhenUsed="1"/>
    <w:lsdException w:name="FollowedHyperlink" w:semiHidden="1" w:unhideWhenUsed="1"/>
    <w:lsdException w:name="Emphasis" w:semiHidden="1" w:unhideWhenUsed="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uiPriority w:val="3"/>
    <w:unhideWhenUsed/>
    <w:rsid w:val="006E2705"/>
    <w:rPr>
      <w:rFonts w:ascii="Arial Bold" w:hAnsi="Arial Bold"/>
      <w:b/>
      <w:color w:val="FFFFFF" w:themeColor="background1"/>
      <w:sz w:val="18"/>
      <w:szCs w:val="18"/>
      <w:lang w:val="en-AU" w:eastAsia="en-US"/>
    </w:rPr>
  </w:style>
  <w:style w:type="paragraph" w:styleId="Heading1">
    <w:name w:val="heading 1"/>
    <w:basedOn w:val="Heading4"/>
    <w:next w:val="Heading2"/>
    <w:uiPriority w:val="4"/>
    <w:qFormat/>
    <w:rsid w:val="00665E4C"/>
    <w:pPr>
      <w:pageBreakBefore/>
      <w:numPr>
        <w:numId w:val="32"/>
      </w:numPr>
      <w:spacing w:before="120" w:after="60"/>
      <w:ind w:left="924" w:hanging="924"/>
      <w:outlineLvl w:val="0"/>
    </w:pPr>
    <w:rPr>
      <w:sz w:val="24"/>
      <w:szCs w:val="24"/>
    </w:rPr>
  </w:style>
  <w:style w:type="paragraph" w:styleId="Heading2">
    <w:name w:val="heading 2"/>
    <w:next w:val="Heading3"/>
    <w:link w:val="Heading2Char"/>
    <w:uiPriority w:val="4"/>
    <w:qFormat/>
    <w:rsid w:val="00665E4C"/>
    <w:pPr>
      <w:numPr>
        <w:ilvl w:val="1"/>
        <w:numId w:val="32"/>
      </w:numPr>
      <w:spacing w:before="60" w:after="60"/>
      <w:ind w:left="924" w:hanging="924"/>
      <w:outlineLvl w:val="1"/>
    </w:pPr>
    <w:rPr>
      <w:rFonts w:ascii="Arial" w:hAnsi="Arial"/>
      <w:b/>
      <w:szCs w:val="24"/>
      <w:lang w:val="en-US" w:eastAsia="en-US"/>
    </w:rPr>
  </w:style>
  <w:style w:type="paragraph" w:styleId="Heading3">
    <w:name w:val="heading 3"/>
    <w:next w:val="Body3"/>
    <w:link w:val="Heading3Char"/>
    <w:uiPriority w:val="4"/>
    <w:qFormat/>
    <w:rsid w:val="00541111"/>
    <w:pPr>
      <w:numPr>
        <w:ilvl w:val="2"/>
        <w:numId w:val="32"/>
      </w:numPr>
      <w:outlineLvl w:val="2"/>
    </w:pPr>
    <w:rPr>
      <w:rFonts w:asciiTheme="minorHAnsi" w:hAnsiTheme="minorHAnsi"/>
      <w:b/>
      <w:sz w:val="24"/>
      <w:szCs w:val="24"/>
      <w:lang w:val="en-US" w:eastAsia="en-US"/>
    </w:rPr>
  </w:style>
  <w:style w:type="paragraph" w:styleId="Heading4">
    <w:name w:val="heading 4"/>
    <w:next w:val="Normal"/>
    <w:uiPriority w:val="3"/>
    <w:rsid w:val="008A0BC9"/>
    <w:pPr>
      <w:spacing w:after="240"/>
      <w:outlineLvl w:val="3"/>
    </w:pPr>
    <w:rPr>
      <w:rFonts w:ascii="Arial" w:hAnsi="Arial"/>
      <w:b/>
      <w:sz w:val="32"/>
      <w:lang w:val="en-US" w:eastAsia="en-US"/>
    </w:rPr>
  </w:style>
  <w:style w:type="paragraph" w:styleId="Heading5">
    <w:name w:val="heading 5"/>
    <w:next w:val="BlockText"/>
    <w:uiPriority w:val="2"/>
    <w:rsid w:val="00CA3125"/>
    <w:pPr>
      <w:spacing w:after="60"/>
      <w:outlineLvl w:val="4"/>
    </w:pPr>
    <w:rPr>
      <w:rFonts w:ascii="Arial" w:hAnsi="Arial"/>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rsid w:val="00DD2F34"/>
    <w:pPr>
      <w:spacing w:after="60"/>
      <w:ind w:left="539"/>
    </w:pPr>
    <w:rPr>
      <w:rFonts w:asciiTheme="minorHAnsi" w:hAnsiTheme="minorHAnsi"/>
      <w:sz w:val="24"/>
      <w:lang w:val="en-US" w:eastAsia="en-US"/>
    </w:rPr>
  </w:style>
  <w:style w:type="paragraph" w:customStyle="1" w:styleId="Bullet1">
    <w:name w:val="Bullet 1"/>
    <w:uiPriority w:val="1"/>
    <w:rsid w:val="000765CD"/>
    <w:pPr>
      <w:numPr>
        <w:numId w:val="1"/>
      </w:numPr>
      <w:spacing w:after="60"/>
      <w:ind w:left="1531" w:hanging="397"/>
    </w:pPr>
    <w:rPr>
      <w:rFonts w:ascii="Arial" w:hAnsi="Arial"/>
      <w:sz w:val="22"/>
      <w:lang w:val="en-US" w:eastAsia="en-US"/>
    </w:rPr>
  </w:style>
  <w:style w:type="paragraph" w:customStyle="1" w:styleId="Bullet2">
    <w:name w:val="Bullet 2"/>
    <w:uiPriority w:val="1"/>
    <w:rsid w:val="000765CD"/>
    <w:pPr>
      <w:numPr>
        <w:numId w:val="2"/>
      </w:numPr>
      <w:tabs>
        <w:tab w:val="left" w:pos="550"/>
        <w:tab w:val="left" w:pos="663"/>
        <w:tab w:val="left" w:pos="1418"/>
      </w:tabs>
      <w:ind w:left="1888" w:hanging="357"/>
    </w:pPr>
    <w:rPr>
      <w:rFonts w:ascii="Arial" w:hAnsi="Arial"/>
      <w:sz w:val="22"/>
      <w:lang w:val="en-US" w:eastAsia="en-US"/>
    </w:rPr>
  </w:style>
  <w:style w:type="paragraph" w:customStyle="1" w:styleId="1Bullet">
    <w:name w:val="1 Bullet"/>
    <w:basedOn w:val="Body1"/>
    <w:uiPriority w:val="1"/>
    <w:qFormat/>
    <w:rsid w:val="00541111"/>
    <w:pPr>
      <w:numPr>
        <w:numId w:val="9"/>
      </w:numPr>
    </w:pPr>
  </w:style>
  <w:style w:type="paragraph" w:styleId="Footer">
    <w:name w:val="footer"/>
    <w:uiPriority w:val="3"/>
    <w:unhideWhenUsed/>
    <w:rsid w:val="000765CD"/>
    <w:pPr>
      <w:spacing w:before="120"/>
    </w:pPr>
    <w:rPr>
      <w:rFonts w:ascii="Arial" w:hAnsi="Arial"/>
      <w:sz w:val="18"/>
      <w:lang w:val="en-US" w:eastAsia="en-US"/>
    </w:rPr>
  </w:style>
  <w:style w:type="character" w:styleId="PageNumber">
    <w:name w:val="page number"/>
    <w:uiPriority w:val="98"/>
    <w:rsid w:val="006249E6"/>
    <w:rPr>
      <w:rFonts w:ascii="Arial" w:hAnsi="Arial"/>
      <w:sz w:val="18"/>
      <w:szCs w:val="18"/>
    </w:rPr>
  </w:style>
  <w:style w:type="paragraph" w:customStyle="1" w:styleId="TableText">
    <w:name w:val="Table Text"/>
    <w:uiPriority w:val="2"/>
    <w:qFormat/>
    <w:rsid w:val="00C739AB"/>
    <w:pPr>
      <w:spacing w:after="60"/>
    </w:pPr>
    <w:rPr>
      <w:rFonts w:ascii="Arial" w:hAnsi="Arial"/>
      <w:sz w:val="18"/>
      <w:lang w:val="en-AU" w:eastAsia="en-US"/>
    </w:rPr>
  </w:style>
  <w:style w:type="paragraph" w:customStyle="1" w:styleId="NoteText">
    <w:name w:val="Note Text"/>
    <w:basedOn w:val="BlockText"/>
    <w:uiPriority w:val="2"/>
    <w:rsid w:val="000765CD"/>
  </w:style>
  <w:style w:type="paragraph" w:customStyle="1" w:styleId="DocumentTitle">
    <w:name w:val="Document Title"/>
    <w:basedOn w:val="Heading1"/>
    <w:uiPriority w:val="3"/>
    <w:rsid w:val="00F327E3"/>
    <w:pPr>
      <w:spacing w:before="600" w:after="600"/>
    </w:pPr>
    <w:rPr>
      <w:color w:val="FF660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H1NoTOC"/>
    <w:next w:val="Normal"/>
    <w:autoRedefine/>
    <w:uiPriority w:val="39"/>
    <w:rsid w:val="00C739AB"/>
    <w:pPr>
      <w:tabs>
        <w:tab w:val="left" w:pos="480"/>
        <w:tab w:val="right" w:leader="dot" w:pos="9629"/>
      </w:tabs>
      <w:spacing w:before="120"/>
    </w:pPr>
    <w:rPr>
      <w:bCs/>
      <w:color w:val="000000" w:themeColor="text1"/>
      <w:sz w:val="22"/>
    </w:rPr>
  </w:style>
  <w:style w:type="paragraph" w:styleId="TOC2">
    <w:name w:val="toc 2"/>
    <w:basedOn w:val="Normal"/>
    <w:next w:val="Normal"/>
    <w:autoRedefine/>
    <w:uiPriority w:val="39"/>
    <w:rsid w:val="00C739AB"/>
    <w:pPr>
      <w:tabs>
        <w:tab w:val="left" w:pos="880"/>
        <w:tab w:val="right" w:leader="dot" w:pos="9629"/>
      </w:tabs>
      <w:spacing w:after="60"/>
      <w:ind w:left="510"/>
    </w:pPr>
    <w:rPr>
      <w:b w:val="0"/>
      <w:color w:val="000000" w:themeColor="text1"/>
      <w:sz w:val="22"/>
    </w:rPr>
  </w:style>
  <w:style w:type="paragraph" w:styleId="TOC3">
    <w:name w:val="toc 3"/>
    <w:basedOn w:val="Normal"/>
    <w:next w:val="Normal"/>
    <w:autoRedefine/>
    <w:uiPriority w:val="39"/>
    <w:rsid w:val="00C739AB"/>
    <w:pPr>
      <w:ind w:left="907"/>
    </w:pPr>
    <w:rPr>
      <w:b w:val="0"/>
      <w:iCs/>
      <w:color w:val="000000" w:themeColor="text1"/>
      <w:sz w:val="22"/>
    </w:rPr>
  </w:style>
  <w:style w:type="paragraph" w:styleId="TOC4">
    <w:name w:val="toc 4"/>
    <w:basedOn w:val="Normal"/>
    <w:next w:val="Normal"/>
    <w:autoRedefine/>
    <w:semiHidden/>
    <w:rsid w:val="00C739AB"/>
    <w:pPr>
      <w:ind w:left="720"/>
    </w:pPr>
    <w:rPr>
      <w:color w:val="auto"/>
      <w:sz w:val="22"/>
    </w:rPr>
  </w:style>
  <w:style w:type="character" w:styleId="Hyperlink">
    <w:name w:val="Hyperlink"/>
    <w:uiPriority w:val="99"/>
    <w:rsid w:val="00C739AB"/>
    <w:rPr>
      <w:rFonts w:ascii="Arial" w:hAnsi="Arial"/>
      <w:color w:val="auto"/>
      <w:u w:val="single"/>
    </w:rPr>
  </w:style>
  <w:style w:type="paragraph" w:customStyle="1" w:styleId="Header40">
    <w:name w:val="Header 4"/>
    <w:basedOn w:val="Heading4"/>
    <w:next w:val="Normal"/>
    <w:uiPriority w:val="98"/>
    <w:unhideWhenUsed/>
    <w:rsid w:val="00BD7F96"/>
  </w:style>
  <w:style w:type="table" w:styleId="TableGrid">
    <w:name w:val="Table Grid"/>
    <w:basedOn w:val="TableNormal"/>
    <w:rsid w:val="00FF7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30165"/>
    <w:pPr>
      <w:shd w:val="clear" w:color="auto" w:fill="000080"/>
    </w:pPr>
    <w:rPr>
      <w:rFonts w:ascii="Tahoma" w:hAnsi="Tahoma" w:cs="Tahoma"/>
      <w:sz w:val="20"/>
    </w:rPr>
  </w:style>
  <w:style w:type="paragraph" w:customStyle="1" w:styleId="Number">
    <w:name w:val="Number"/>
    <w:basedOn w:val="Normal"/>
    <w:uiPriority w:val="98"/>
    <w:rsid w:val="00F878C8"/>
    <w:pPr>
      <w:numPr>
        <w:numId w:val="3"/>
      </w:numPr>
    </w:pPr>
  </w:style>
  <w:style w:type="character" w:styleId="PlaceholderText">
    <w:name w:val="Placeholder Text"/>
    <w:basedOn w:val="DefaultParagraphFont"/>
    <w:uiPriority w:val="99"/>
    <w:semiHidden/>
    <w:rsid w:val="00DD2F34"/>
    <w:rPr>
      <w:color w:val="808080"/>
    </w:rPr>
  </w:style>
  <w:style w:type="paragraph" w:styleId="BalloonText">
    <w:name w:val="Balloon Text"/>
    <w:basedOn w:val="Normal"/>
    <w:link w:val="BalloonTextChar"/>
    <w:uiPriority w:val="98"/>
    <w:semiHidden/>
    <w:unhideWhenUsed/>
    <w:rsid w:val="00DD2F34"/>
    <w:rPr>
      <w:rFonts w:ascii="Tahoma" w:hAnsi="Tahoma" w:cs="Tahoma"/>
      <w:sz w:val="16"/>
      <w:szCs w:val="16"/>
    </w:rPr>
  </w:style>
  <w:style w:type="character" w:customStyle="1" w:styleId="BalloonTextChar">
    <w:name w:val="Balloon Text Char"/>
    <w:basedOn w:val="DefaultParagraphFont"/>
    <w:link w:val="BalloonText"/>
    <w:uiPriority w:val="98"/>
    <w:semiHidden/>
    <w:rsid w:val="00DD2F34"/>
    <w:rPr>
      <w:rFonts w:ascii="Tahoma" w:hAnsi="Tahoma" w:cs="Tahoma"/>
      <w:sz w:val="16"/>
      <w:szCs w:val="16"/>
      <w:lang w:eastAsia="en-US"/>
    </w:rPr>
  </w:style>
  <w:style w:type="paragraph" w:customStyle="1" w:styleId="Body2">
    <w:name w:val="Body 2"/>
    <w:basedOn w:val="Body1"/>
    <w:qFormat/>
    <w:rsid w:val="000B0AC3"/>
    <w:pPr>
      <w:ind w:left="1349"/>
    </w:pPr>
    <w:rPr>
      <w:b/>
    </w:rPr>
  </w:style>
  <w:style w:type="paragraph" w:customStyle="1" w:styleId="Body3">
    <w:name w:val="Body 3"/>
    <w:basedOn w:val="Body2"/>
    <w:qFormat/>
    <w:rsid w:val="00665E4C"/>
    <w:pPr>
      <w:ind w:left="1446"/>
    </w:pPr>
    <w:rPr>
      <w:b w:val="0"/>
    </w:rPr>
  </w:style>
  <w:style w:type="numbering" w:customStyle="1" w:styleId="Headings">
    <w:name w:val="Headings"/>
    <w:uiPriority w:val="99"/>
    <w:rsid w:val="00541111"/>
    <w:pPr>
      <w:numPr>
        <w:numId w:val="5"/>
      </w:numPr>
    </w:pPr>
  </w:style>
  <w:style w:type="paragraph" w:customStyle="1" w:styleId="H3NoTOC">
    <w:name w:val="H3 No TOC"/>
    <w:basedOn w:val="BlockText"/>
    <w:uiPriority w:val="3"/>
    <w:rsid w:val="008D5846"/>
    <w:pPr>
      <w:ind w:left="1503"/>
    </w:pPr>
    <w:rPr>
      <w:b/>
    </w:rPr>
  </w:style>
  <w:style w:type="paragraph" w:customStyle="1" w:styleId="3Bullet">
    <w:name w:val="3 Bullet"/>
    <w:basedOn w:val="2Bullet"/>
    <w:uiPriority w:val="1"/>
    <w:qFormat/>
    <w:rsid w:val="00BC30F2"/>
    <w:pPr>
      <w:numPr>
        <w:numId w:val="6"/>
      </w:numPr>
      <w:ind w:left="2064" w:hanging="357"/>
    </w:pPr>
  </w:style>
  <w:style w:type="paragraph" w:customStyle="1" w:styleId="Body1">
    <w:name w:val="Body 1"/>
    <w:qFormat/>
    <w:rsid w:val="00665E4C"/>
    <w:pPr>
      <w:spacing w:before="60" w:after="60"/>
      <w:ind w:left="924"/>
    </w:pPr>
    <w:rPr>
      <w:rFonts w:ascii="Arial" w:hAnsi="Arial"/>
      <w:lang w:val="en-US" w:eastAsia="en-US"/>
    </w:rPr>
  </w:style>
  <w:style w:type="paragraph" w:customStyle="1" w:styleId="Tableheading">
    <w:name w:val="Table heading"/>
    <w:basedOn w:val="Body1"/>
    <w:autoRedefine/>
    <w:uiPriority w:val="3"/>
    <w:rsid w:val="00AB6F1A"/>
    <w:pPr>
      <w:tabs>
        <w:tab w:val="left" w:pos="539"/>
      </w:tabs>
      <w:ind w:left="0"/>
    </w:pPr>
    <w:rPr>
      <w:b/>
      <w:color w:val="FFFFFF" w:themeColor="background1"/>
      <w:lang w:val="en-NZ"/>
    </w:rPr>
  </w:style>
  <w:style w:type="paragraph" w:customStyle="1" w:styleId="1Number">
    <w:name w:val="1 Number"/>
    <w:basedOn w:val="Normal"/>
    <w:uiPriority w:val="2"/>
    <w:rsid w:val="00743E06"/>
    <w:pPr>
      <w:numPr>
        <w:numId w:val="4"/>
      </w:numPr>
      <w:tabs>
        <w:tab w:val="clear" w:pos="964"/>
        <w:tab w:val="left" w:pos="1134"/>
      </w:tabs>
      <w:spacing w:before="60"/>
      <w:ind w:left="1077" w:hanging="720"/>
    </w:pPr>
    <w:rPr>
      <w:rFonts w:asciiTheme="minorHAnsi" w:hAnsiTheme="minorHAnsi"/>
      <w:b w:val="0"/>
      <w:sz w:val="22"/>
      <w:szCs w:val="22"/>
      <w:lang w:val="en-NZ"/>
    </w:rPr>
  </w:style>
  <w:style w:type="paragraph" w:customStyle="1" w:styleId="4Bullet">
    <w:name w:val="4 Bullet"/>
    <w:basedOn w:val="3Bullet"/>
    <w:uiPriority w:val="1"/>
    <w:rsid w:val="00EB6D39"/>
    <w:pPr>
      <w:ind w:left="2269"/>
    </w:pPr>
  </w:style>
  <w:style w:type="paragraph" w:customStyle="1" w:styleId="Reference">
    <w:name w:val="Reference"/>
    <w:uiPriority w:val="5"/>
    <w:rsid w:val="004E5BF7"/>
    <w:pPr>
      <w:numPr>
        <w:numId w:val="7"/>
      </w:numPr>
      <w:spacing w:before="120" w:after="60"/>
    </w:pPr>
    <w:rPr>
      <w:rFonts w:asciiTheme="minorHAnsi" w:hAnsiTheme="minorHAnsi"/>
      <w:sz w:val="22"/>
      <w:lang w:eastAsia="en-US"/>
    </w:rPr>
  </w:style>
  <w:style w:type="paragraph" w:customStyle="1" w:styleId="H1NoTOC">
    <w:name w:val="H1 No TOC"/>
    <w:basedOn w:val="Body1"/>
    <w:uiPriority w:val="3"/>
    <w:rsid w:val="004E5BF7"/>
    <w:pPr>
      <w:spacing w:before="300" w:after="120"/>
      <w:ind w:left="0"/>
    </w:pPr>
    <w:rPr>
      <w:b/>
      <w:sz w:val="28"/>
    </w:rPr>
  </w:style>
  <w:style w:type="paragraph" w:customStyle="1" w:styleId="2Bullet">
    <w:name w:val="2 Bullet"/>
    <w:basedOn w:val="1Bullet"/>
    <w:uiPriority w:val="1"/>
    <w:qFormat/>
    <w:rsid w:val="00541111"/>
    <w:pPr>
      <w:numPr>
        <w:numId w:val="8"/>
      </w:numPr>
      <w:ind w:left="1706" w:hanging="357"/>
    </w:pPr>
  </w:style>
  <w:style w:type="paragraph" w:customStyle="1" w:styleId="2a">
    <w:name w:val="2 a"/>
    <w:uiPriority w:val="2"/>
    <w:rsid w:val="00EB6D39"/>
    <w:pPr>
      <w:numPr>
        <w:ilvl w:val="1"/>
        <w:numId w:val="11"/>
      </w:numPr>
      <w:spacing w:before="60" w:after="60"/>
      <w:ind w:left="1077" w:hanging="357"/>
    </w:pPr>
    <w:rPr>
      <w:rFonts w:asciiTheme="minorHAnsi" w:hAnsiTheme="minorHAnsi"/>
      <w:sz w:val="24"/>
      <w:lang w:eastAsia="en-US"/>
    </w:rPr>
  </w:style>
  <w:style w:type="paragraph" w:customStyle="1" w:styleId="3i">
    <w:name w:val="3 i"/>
    <w:uiPriority w:val="2"/>
    <w:rsid w:val="00EB6D39"/>
    <w:pPr>
      <w:numPr>
        <w:ilvl w:val="2"/>
        <w:numId w:val="12"/>
      </w:numPr>
      <w:spacing w:before="60" w:after="60"/>
      <w:ind w:left="1843"/>
    </w:pPr>
    <w:rPr>
      <w:rFonts w:asciiTheme="minorHAnsi" w:hAnsiTheme="minorHAnsi"/>
      <w:sz w:val="22"/>
      <w:szCs w:val="22"/>
      <w:lang w:eastAsia="en-US"/>
    </w:rPr>
  </w:style>
  <w:style w:type="paragraph" w:styleId="Header">
    <w:name w:val="header"/>
    <w:basedOn w:val="Normal"/>
    <w:link w:val="HeaderChar"/>
    <w:rsid w:val="00743E06"/>
    <w:pPr>
      <w:tabs>
        <w:tab w:val="center" w:pos="4513"/>
        <w:tab w:val="right" w:pos="9026"/>
      </w:tabs>
    </w:pPr>
  </w:style>
  <w:style w:type="character" w:customStyle="1" w:styleId="HeaderChar">
    <w:name w:val="Header Char"/>
    <w:basedOn w:val="DefaultParagraphFont"/>
    <w:link w:val="Header"/>
    <w:rsid w:val="00743E06"/>
    <w:rPr>
      <w:rFonts w:ascii="Arial" w:hAnsi="Arial"/>
      <w:b/>
      <w:sz w:val="18"/>
      <w:szCs w:val="18"/>
      <w:lang w:val="en-AU" w:eastAsia="en-US"/>
    </w:rPr>
  </w:style>
  <w:style w:type="paragraph" w:customStyle="1" w:styleId="TableB1">
    <w:name w:val="Table B1"/>
    <w:basedOn w:val="TableText"/>
    <w:uiPriority w:val="3"/>
    <w:qFormat/>
    <w:rsid w:val="00743E06"/>
    <w:pPr>
      <w:numPr>
        <w:numId w:val="13"/>
      </w:numPr>
      <w:tabs>
        <w:tab w:val="left" w:pos="357"/>
      </w:tabs>
      <w:spacing w:before="60"/>
      <w:ind w:left="357" w:hanging="357"/>
    </w:pPr>
    <w:rPr>
      <w:lang w:val="en-NZ"/>
    </w:rPr>
  </w:style>
  <w:style w:type="paragraph" w:customStyle="1" w:styleId="Line">
    <w:name w:val="Line"/>
    <w:next w:val="Heading2"/>
    <w:qFormat/>
    <w:rsid w:val="00A9614C"/>
    <w:pPr>
      <w:pBdr>
        <w:top w:val="single" w:sz="6" w:space="1" w:color="C0C0C0"/>
        <w:between w:val="single" w:sz="6" w:space="1" w:color="auto"/>
      </w:pBdr>
      <w:spacing w:before="240"/>
      <w:jc w:val="right"/>
    </w:pPr>
    <w:rPr>
      <w:rFonts w:asciiTheme="minorHAnsi" w:hAnsiTheme="minorHAnsi"/>
      <w:i/>
      <w:color w:val="808080"/>
      <w:sz w:val="18"/>
      <w:lang w:val="en-US" w:eastAsia="en-US"/>
    </w:rPr>
  </w:style>
  <w:style w:type="character" w:customStyle="1" w:styleId="A4">
    <w:name w:val="A4"/>
    <w:uiPriority w:val="99"/>
    <w:rsid w:val="00F61D6D"/>
    <w:rPr>
      <w:rFonts w:cs="Auckland Council Bliss"/>
      <w:color w:val="000000"/>
      <w:sz w:val="21"/>
      <w:szCs w:val="21"/>
    </w:rPr>
  </w:style>
  <w:style w:type="paragraph" w:customStyle="1" w:styleId="Pa4">
    <w:name w:val="Pa4"/>
    <w:basedOn w:val="Normal"/>
    <w:next w:val="Normal"/>
    <w:uiPriority w:val="99"/>
    <w:rsid w:val="00F61D6D"/>
    <w:pPr>
      <w:autoSpaceDE w:val="0"/>
      <w:autoSpaceDN w:val="0"/>
      <w:adjustRightInd w:val="0"/>
      <w:spacing w:line="241" w:lineRule="atLeast"/>
    </w:pPr>
    <w:rPr>
      <w:rFonts w:ascii="Auckland Council Bliss" w:hAnsi="Auckland Council Bliss"/>
      <w:b w:val="0"/>
      <w:sz w:val="24"/>
      <w:szCs w:val="24"/>
      <w:lang w:val="en-NZ" w:eastAsia="en-NZ"/>
    </w:rPr>
  </w:style>
  <w:style w:type="character" w:customStyle="1" w:styleId="A5">
    <w:name w:val="A5"/>
    <w:uiPriority w:val="99"/>
    <w:rsid w:val="00F61D6D"/>
    <w:rPr>
      <w:rFonts w:cs="Auckland Council Bliss"/>
      <w:color w:val="000000"/>
      <w:sz w:val="21"/>
      <w:szCs w:val="21"/>
    </w:rPr>
  </w:style>
  <w:style w:type="paragraph" w:customStyle="1" w:styleId="StyleIndent1TimesNewRoman11pt">
    <w:name w:val="Style Indent1 + Times New Roman 11 pt"/>
    <w:basedOn w:val="Normal"/>
    <w:autoRedefine/>
    <w:semiHidden/>
    <w:rsid w:val="00AD42DF"/>
    <w:pPr>
      <w:numPr>
        <w:numId w:val="16"/>
      </w:numPr>
      <w:spacing w:after="120"/>
    </w:pPr>
    <w:rPr>
      <w:b w:val="0"/>
      <w:sz w:val="22"/>
      <w:szCs w:val="20"/>
      <w:lang w:val="en-NZ"/>
    </w:rPr>
  </w:style>
  <w:style w:type="character" w:customStyle="1" w:styleId="Bodytype">
    <w:name w:val="Body type"/>
    <w:basedOn w:val="DefaultParagraphFont"/>
    <w:rsid w:val="009F33F7"/>
    <w:rPr>
      <w:rFonts w:ascii="Arial" w:hAnsi="Arial"/>
      <w:sz w:val="22"/>
    </w:rPr>
  </w:style>
  <w:style w:type="paragraph" w:styleId="EnvelopeReturn">
    <w:name w:val="envelope return"/>
    <w:basedOn w:val="Normal"/>
    <w:rsid w:val="009F33F7"/>
    <w:pPr>
      <w:overflowPunct w:val="0"/>
      <w:autoSpaceDE w:val="0"/>
      <w:autoSpaceDN w:val="0"/>
      <w:adjustRightInd w:val="0"/>
      <w:textAlignment w:val="baseline"/>
    </w:pPr>
    <w:rPr>
      <w:rFonts w:cs="Arial"/>
      <w:b w:val="0"/>
      <w:sz w:val="20"/>
      <w:szCs w:val="20"/>
    </w:rPr>
  </w:style>
  <w:style w:type="paragraph" w:customStyle="1" w:styleId="Header1">
    <w:name w:val="Header1"/>
    <w:next w:val="BodyText"/>
    <w:rsid w:val="0089164D"/>
    <w:pPr>
      <w:numPr>
        <w:numId w:val="20"/>
      </w:numPr>
      <w:spacing w:before="400" w:after="120"/>
    </w:pPr>
    <w:rPr>
      <w:rFonts w:ascii="Arial" w:hAnsi="Arial"/>
      <w:b/>
      <w:caps/>
      <w:sz w:val="28"/>
      <w:szCs w:val="28"/>
      <w:lang w:eastAsia="en-US"/>
    </w:rPr>
  </w:style>
  <w:style w:type="paragraph" w:customStyle="1" w:styleId="Header2">
    <w:name w:val="Header2"/>
    <w:next w:val="Normal"/>
    <w:rsid w:val="0089164D"/>
    <w:pPr>
      <w:numPr>
        <w:ilvl w:val="1"/>
        <w:numId w:val="20"/>
      </w:numPr>
      <w:spacing w:before="240" w:after="180"/>
    </w:pPr>
    <w:rPr>
      <w:rFonts w:ascii="Arial" w:hAnsi="Arial"/>
      <w:b/>
      <w:sz w:val="24"/>
      <w:szCs w:val="24"/>
      <w:lang w:eastAsia="en-US"/>
    </w:rPr>
  </w:style>
  <w:style w:type="paragraph" w:customStyle="1" w:styleId="Header3">
    <w:name w:val="Header3"/>
    <w:next w:val="Normal"/>
    <w:rsid w:val="0089164D"/>
    <w:pPr>
      <w:numPr>
        <w:ilvl w:val="2"/>
        <w:numId w:val="20"/>
      </w:numPr>
      <w:tabs>
        <w:tab w:val="left" w:pos="1080"/>
      </w:tabs>
      <w:spacing w:before="240" w:after="180"/>
    </w:pPr>
    <w:rPr>
      <w:rFonts w:ascii="Arial" w:hAnsi="Arial"/>
      <w:b/>
      <w:sz w:val="24"/>
      <w:szCs w:val="24"/>
      <w:lang w:eastAsia="en-US"/>
    </w:rPr>
  </w:style>
  <w:style w:type="paragraph" w:customStyle="1" w:styleId="Header4">
    <w:name w:val="Header4"/>
    <w:next w:val="Normal"/>
    <w:rsid w:val="0089164D"/>
    <w:pPr>
      <w:numPr>
        <w:ilvl w:val="3"/>
        <w:numId w:val="20"/>
      </w:numPr>
      <w:spacing w:before="240" w:after="180"/>
    </w:pPr>
    <w:rPr>
      <w:rFonts w:ascii="Arial" w:hAnsi="Arial"/>
      <w:b/>
      <w:sz w:val="24"/>
      <w:szCs w:val="24"/>
      <w:lang w:eastAsia="en-US"/>
    </w:rPr>
  </w:style>
  <w:style w:type="paragraph" w:customStyle="1" w:styleId="Header5">
    <w:name w:val="Header5"/>
    <w:next w:val="Normal"/>
    <w:rsid w:val="0089164D"/>
    <w:pPr>
      <w:numPr>
        <w:ilvl w:val="4"/>
        <w:numId w:val="20"/>
      </w:numPr>
      <w:spacing w:before="300" w:after="180"/>
    </w:pPr>
    <w:rPr>
      <w:rFonts w:ascii="Arial" w:hAnsi="Arial"/>
      <w:b/>
      <w:sz w:val="24"/>
      <w:szCs w:val="24"/>
      <w:lang w:eastAsia="en-US"/>
    </w:rPr>
  </w:style>
  <w:style w:type="paragraph" w:styleId="BodyText">
    <w:name w:val="Body Text"/>
    <w:basedOn w:val="Normal"/>
    <w:link w:val="BodyTextChar"/>
    <w:uiPriority w:val="98"/>
    <w:semiHidden/>
    <w:unhideWhenUsed/>
    <w:rsid w:val="0089164D"/>
    <w:pPr>
      <w:spacing w:after="120"/>
    </w:pPr>
  </w:style>
  <w:style w:type="character" w:customStyle="1" w:styleId="BodyTextChar">
    <w:name w:val="Body Text Char"/>
    <w:basedOn w:val="DefaultParagraphFont"/>
    <w:link w:val="BodyText"/>
    <w:uiPriority w:val="98"/>
    <w:semiHidden/>
    <w:rsid w:val="0089164D"/>
    <w:rPr>
      <w:rFonts w:ascii="Arial" w:hAnsi="Arial"/>
      <w:b/>
      <w:sz w:val="18"/>
      <w:szCs w:val="18"/>
      <w:lang w:val="en-AU" w:eastAsia="en-US"/>
    </w:rPr>
  </w:style>
  <w:style w:type="paragraph" w:customStyle="1" w:styleId="TableB2">
    <w:name w:val="Table B2"/>
    <w:basedOn w:val="TableB1"/>
    <w:autoRedefine/>
    <w:uiPriority w:val="3"/>
    <w:qFormat/>
    <w:rsid w:val="00BC30F2"/>
    <w:pPr>
      <w:ind w:left="714"/>
    </w:pPr>
  </w:style>
  <w:style w:type="character" w:customStyle="1" w:styleId="Heading2Char">
    <w:name w:val="Heading 2 Char"/>
    <w:basedOn w:val="DefaultParagraphFont"/>
    <w:link w:val="Heading2"/>
    <w:uiPriority w:val="4"/>
    <w:rsid w:val="00665E4C"/>
    <w:rPr>
      <w:rFonts w:ascii="Arial" w:hAnsi="Arial"/>
      <w:b/>
      <w:szCs w:val="24"/>
      <w:lang w:val="en-US" w:eastAsia="en-US"/>
    </w:rPr>
  </w:style>
  <w:style w:type="character" w:customStyle="1" w:styleId="Heading3Char">
    <w:name w:val="Heading 3 Char"/>
    <w:basedOn w:val="DefaultParagraphFont"/>
    <w:link w:val="Heading3"/>
    <w:uiPriority w:val="4"/>
    <w:rsid w:val="00440102"/>
    <w:rPr>
      <w:rFonts w:asciiTheme="minorHAnsi" w:hAnsiTheme="minorHAnsi"/>
      <w:b/>
      <w:sz w:val="24"/>
      <w:szCs w:val="24"/>
      <w:lang w:val="en-US" w:eastAsia="en-US"/>
    </w:rPr>
  </w:style>
  <w:style w:type="paragraph" w:styleId="TOC5">
    <w:name w:val="toc 5"/>
    <w:basedOn w:val="Normal"/>
    <w:next w:val="Normal"/>
    <w:autoRedefine/>
    <w:uiPriority w:val="98"/>
    <w:rsid w:val="00C739AB"/>
    <w:pPr>
      <w:spacing w:after="100"/>
      <w:ind w:left="72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Hamilton\AppData\Roaming\Microsoft\Templates\Unitec%20Policy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56C7E5-509B-4319-A1BA-EC97E5F0086C}"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NZ"/>
        </a:p>
      </dgm:t>
    </dgm:pt>
    <dgm:pt modelId="{E536C40B-94AA-404D-9DB3-1C015B46A87D}">
      <dgm:prSet phldrT="[Text]"/>
      <dgm:spPr>
        <a:solidFill>
          <a:srgbClr val="4AA84C"/>
        </a:solidFill>
      </dgm:spPr>
      <dgm:t>
        <a:bodyPr/>
        <a:lstStyle/>
        <a:p>
          <a:pPr algn="ctr"/>
          <a:r>
            <a:rPr lang="en-NZ" b="1"/>
            <a:t>Strategic suppliers</a:t>
          </a:r>
        </a:p>
        <a:p>
          <a:pPr algn="ctr"/>
          <a:r>
            <a:rPr lang="en-NZ"/>
            <a:t>(Operational)</a:t>
          </a:r>
        </a:p>
      </dgm:t>
    </dgm:pt>
    <dgm:pt modelId="{4537CAFD-E399-4D61-BCDA-E92434DC8F06}" type="parTrans" cxnId="{377ADC77-C3B7-430C-8D1D-748746B6D44F}">
      <dgm:prSet/>
      <dgm:spPr/>
      <dgm:t>
        <a:bodyPr/>
        <a:lstStyle/>
        <a:p>
          <a:pPr algn="ctr"/>
          <a:endParaRPr lang="en-NZ"/>
        </a:p>
      </dgm:t>
    </dgm:pt>
    <dgm:pt modelId="{5F09CC7C-818F-49C5-AAE9-B0D280F134C9}" type="sibTrans" cxnId="{377ADC77-C3B7-430C-8D1D-748746B6D44F}">
      <dgm:prSet/>
      <dgm:spPr/>
      <dgm:t>
        <a:bodyPr/>
        <a:lstStyle/>
        <a:p>
          <a:pPr algn="ctr"/>
          <a:endParaRPr lang="en-NZ"/>
        </a:p>
      </dgm:t>
    </dgm:pt>
    <dgm:pt modelId="{01B741A3-E2DE-4F52-8099-C1E66C8D4AE4}">
      <dgm:prSet phldrT="[Text]"/>
      <dgm:spPr>
        <a:solidFill>
          <a:srgbClr val="4AA84C"/>
        </a:solidFill>
      </dgm:spPr>
      <dgm:t>
        <a:bodyPr/>
        <a:lstStyle/>
        <a:p>
          <a:pPr algn="ctr"/>
          <a:r>
            <a:rPr lang="en-NZ" b="1"/>
            <a:t>Preferred suppliers</a:t>
          </a:r>
        </a:p>
        <a:p>
          <a:pPr algn="ctr"/>
          <a:r>
            <a:rPr lang="en-NZ"/>
            <a:t>(Tactical)</a:t>
          </a:r>
        </a:p>
      </dgm:t>
    </dgm:pt>
    <dgm:pt modelId="{E3639E69-526A-4E66-B67A-90623BF1C9E2}" type="parTrans" cxnId="{4F39D276-1D3B-4613-9CAF-5F5FF38E4067}">
      <dgm:prSet/>
      <dgm:spPr/>
      <dgm:t>
        <a:bodyPr/>
        <a:lstStyle/>
        <a:p>
          <a:pPr algn="ctr"/>
          <a:endParaRPr lang="en-NZ"/>
        </a:p>
      </dgm:t>
    </dgm:pt>
    <dgm:pt modelId="{00FFD8AD-6594-4315-A899-3349C42DCC57}" type="sibTrans" cxnId="{4F39D276-1D3B-4613-9CAF-5F5FF38E4067}">
      <dgm:prSet/>
      <dgm:spPr/>
      <dgm:t>
        <a:bodyPr/>
        <a:lstStyle/>
        <a:p>
          <a:pPr algn="ctr"/>
          <a:endParaRPr lang="en-NZ"/>
        </a:p>
      </dgm:t>
    </dgm:pt>
    <dgm:pt modelId="{72F31358-123D-4EC3-8E1A-AF59A4308C13}">
      <dgm:prSet phldrT="[Text]" phldr="1"/>
      <dgm:spPr/>
      <dgm:t>
        <a:bodyPr/>
        <a:lstStyle/>
        <a:p>
          <a:pPr algn="ctr"/>
          <a:endParaRPr lang="en-NZ"/>
        </a:p>
      </dgm:t>
    </dgm:pt>
    <dgm:pt modelId="{C6C0D416-FACD-464A-9382-15A8AE8D83CC}" type="parTrans" cxnId="{AD26B8EC-8098-4DF9-BA68-7AF65E9A9819}">
      <dgm:prSet/>
      <dgm:spPr/>
      <dgm:t>
        <a:bodyPr/>
        <a:lstStyle/>
        <a:p>
          <a:pPr algn="ctr"/>
          <a:endParaRPr lang="en-NZ"/>
        </a:p>
      </dgm:t>
    </dgm:pt>
    <dgm:pt modelId="{9491387D-0A21-4443-938E-CA1871860259}" type="sibTrans" cxnId="{AD26B8EC-8098-4DF9-BA68-7AF65E9A9819}">
      <dgm:prSet/>
      <dgm:spPr/>
      <dgm:t>
        <a:bodyPr/>
        <a:lstStyle/>
        <a:p>
          <a:pPr algn="ctr"/>
          <a:endParaRPr lang="en-NZ"/>
        </a:p>
      </dgm:t>
    </dgm:pt>
    <dgm:pt modelId="{45DA44EA-363F-4ECC-A747-9C6CACB157A9}">
      <dgm:prSet phldrT="[Text]" phldr="1"/>
      <dgm:spPr/>
      <dgm:t>
        <a:bodyPr/>
        <a:lstStyle/>
        <a:p>
          <a:pPr algn="ctr"/>
          <a:endParaRPr lang="en-NZ"/>
        </a:p>
      </dgm:t>
    </dgm:pt>
    <dgm:pt modelId="{B2226106-AA12-4272-9AEB-FA6CA878D9B8}" type="parTrans" cxnId="{B33044BB-A252-4CDE-8461-17CFCAC38272}">
      <dgm:prSet/>
      <dgm:spPr/>
      <dgm:t>
        <a:bodyPr/>
        <a:lstStyle/>
        <a:p>
          <a:pPr algn="ctr"/>
          <a:endParaRPr lang="en-NZ"/>
        </a:p>
      </dgm:t>
    </dgm:pt>
    <dgm:pt modelId="{5E36CF90-AA27-4FD1-9AC7-49DDD8FF0624}" type="sibTrans" cxnId="{B33044BB-A252-4CDE-8461-17CFCAC38272}">
      <dgm:prSet/>
      <dgm:spPr/>
      <dgm:t>
        <a:bodyPr/>
        <a:lstStyle/>
        <a:p>
          <a:pPr algn="ctr"/>
          <a:endParaRPr lang="en-NZ"/>
        </a:p>
      </dgm:t>
    </dgm:pt>
    <dgm:pt modelId="{55005D8D-862D-4AD8-936C-3CA1098703CA}">
      <dgm:prSet/>
      <dgm:spPr>
        <a:solidFill>
          <a:srgbClr val="4AA84C"/>
        </a:solidFill>
      </dgm:spPr>
      <dgm:t>
        <a:bodyPr/>
        <a:lstStyle/>
        <a:p>
          <a:pPr algn="ctr"/>
          <a:r>
            <a:rPr lang="en-NZ" b="1"/>
            <a:t>Strategic partnerships</a:t>
          </a:r>
        </a:p>
        <a:p>
          <a:pPr algn="ctr"/>
          <a:r>
            <a:rPr lang="en-NZ"/>
            <a:t>(Strategic alliance)</a:t>
          </a:r>
          <a:endParaRPr lang="en-NZ" b="1"/>
        </a:p>
      </dgm:t>
    </dgm:pt>
    <dgm:pt modelId="{17CF3937-063D-4479-9FFA-3BAE73BDD31E}" type="parTrans" cxnId="{8B214229-5DB4-4714-AA1D-3CED9DAB9A48}">
      <dgm:prSet/>
      <dgm:spPr/>
      <dgm:t>
        <a:bodyPr/>
        <a:lstStyle/>
        <a:p>
          <a:pPr algn="ctr"/>
          <a:endParaRPr lang="en-NZ"/>
        </a:p>
      </dgm:t>
    </dgm:pt>
    <dgm:pt modelId="{659304A3-3CBF-4F37-BFD0-724C99AB24BD}" type="sibTrans" cxnId="{8B214229-5DB4-4714-AA1D-3CED9DAB9A48}">
      <dgm:prSet/>
      <dgm:spPr/>
      <dgm:t>
        <a:bodyPr/>
        <a:lstStyle/>
        <a:p>
          <a:pPr algn="ctr"/>
          <a:endParaRPr lang="en-NZ"/>
        </a:p>
      </dgm:t>
    </dgm:pt>
    <dgm:pt modelId="{AB2885E8-1CA5-4CA9-AEA0-1DB3DEA697F6}">
      <dgm:prSet/>
      <dgm:spPr>
        <a:solidFill>
          <a:srgbClr val="4AA84C"/>
        </a:solidFill>
      </dgm:spPr>
      <dgm:t>
        <a:bodyPr/>
        <a:lstStyle/>
        <a:p>
          <a:pPr algn="ctr"/>
          <a:r>
            <a:rPr lang="en-NZ" b="1"/>
            <a:t>Commodity suppliers</a:t>
          </a:r>
        </a:p>
        <a:p>
          <a:pPr algn="ctr"/>
          <a:r>
            <a:rPr lang="en-NZ"/>
            <a:t>(Transactional)</a:t>
          </a:r>
        </a:p>
      </dgm:t>
    </dgm:pt>
    <dgm:pt modelId="{DFB13F78-1C6F-4C0B-B8F1-3559450E05CD}" type="parTrans" cxnId="{2F2D92F3-0E31-4313-840E-226A2A806C42}">
      <dgm:prSet/>
      <dgm:spPr/>
      <dgm:t>
        <a:bodyPr/>
        <a:lstStyle/>
        <a:p>
          <a:pPr algn="ctr"/>
          <a:endParaRPr lang="en-NZ"/>
        </a:p>
      </dgm:t>
    </dgm:pt>
    <dgm:pt modelId="{0510422A-37C9-4AF8-A314-E219F50417CE}" type="sibTrans" cxnId="{2F2D92F3-0E31-4313-840E-226A2A806C42}">
      <dgm:prSet/>
      <dgm:spPr/>
      <dgm:t>
        <a:bodyPr/>
        <a:lstStyle/>
        <a:p>
          <a:pPr algn="ctr"/>
          <a:endParaRPr lang="en-NZ"/>
        </a:p>
      </dgm:t>
    </dgm:pt>
    <dgm:pt modelId="{4ADDF909-DA09-48DB-888D-5EA6271DB61B}">
      <dgm:prSet/>
      <dgm:spPr/>
      <dgm:t>
        <a:bodyPr/>
        <a:lstStyle/>
        <a:p>
          <a:endParaRPr lang="en-NZ"/>
        </a:p>
      </dgm:t>
    </dgm:pt>
    <dgm:pt modelId="{D2489594-DA4D-4EF5-B5D5-53F5CF891FFB}" type="parTrans" cxnId="{88E02E0B-DDE2-4E9C-98C2-050C7624346B}">
      <dgm:prSet/>
      <dgm:spPr/>
      <dgm:t>
        <a:bodyPr/>
        <a:lstStyle/>
        <a:p>
          <a:pPr algn="ctr"/>
          <a:endParaRPr lang="en-NZ"/>
        </a:p>
      </dgm:t>
    </dgm:pt>
    <dgm:pt modelId="{68816318-B31A-4122-8E2C-A88E2BD8FA76}" type="sibTrans" cxnId="{88E02E0B-DDE2-4E9C-98C2-050C7624346B}">
      <dgm:prSet/>
      <dgm:spPr/>
      <dgm:t>
        <a:bodyPr/>
        <a:lstStyle/>
        <a:p>
          <a:pPr algn="ctr"/>
          <a:endParaRPr lang="en-NZ"/>
        </a:p>
      </dgm:t>
    </dgm:pt>
    <dgm:pt modelId="{D25FBC04-AC21-4931-8B03-5356EBFCFD8C}">
      <dgm:prSet/>
      <dgm:spPr/>
      <dgm:t>
        <a:bodyPr/>
        <a:lstStyle/>
        <a:p>
          <a:endParaRPr lang="en-NZ"/>
        </a:p>
      </dgm:t>
    </dgm:pt>
    <dgm:pt modelId="{3BB146A8-A4E1-4EB8-B620-28BCDA610E81}" type="parTrans" cxnId="{04084CD3-B8DD-4109-BB32-F9D58E27A344}">
      <dgm:prSet/>
      <dgm:spPr/>
      <dgm:t>
        <a:bodyPr/>
        <a:lstStyle/>
        <a:p>
          <a:pPr algn="ctr"/>
          <a:endParaRPr lang="en-NZ"/>
        </a:p>
      </dgm:t>
    </dgm:pt>
    <dgm:pt modelId="{B42FD40A-F8F1-41A2-8618-AE3ADD21C88D}" type="sibTrans" cxnId="{04084CD3-B8DD-4109-BB32-F9D58E27A344}">
      <dgm:prSet/>
      <dgm:spPr/>
      <dgm:t>
        <a:bodyPr/>
        <a:lstStyle/>
        <a:p>
          <a:pPr algn="ctr"/>
          <a:endParaRPr lang="en-NZ"/>
        </a:p>
      </dgm:t>
    </dgm:pt>
    <dgm:pt modelId="{2CE6EF59-D20E-4C90-ADAD-6BF532C4FAFF}">
      <dgm:prSet/>
      <dgm:spPr/>
      <dgm:t>
        <a:bodyPr/>
        <a:lstStyle/>
        <a:p>
          <a:endParaRPr lang="en-NZ"/>
        </a:p>
      </dgm:t>
    </dgm:pt>
    <dgm:pt modelId="{744D3AC2-D8B0-4359-9CFE-061B9E06791F}" type="parTrans" cxnId="{57300103-FB50-4E9F-AB63-A2E8EDB41021}">
      <dgm:prSet/>
      <dgm:spPr/>
      <dgm:t>
        <a:bodyPr/>
        <a:lstStyle/>
        <a:p>
          <a:pPr algn="ctr"/>
          <a:endParaRPr lang="en-NZ"/>
        </a:p>
      </dgm:t>
    </dgm:pt>
    <dgm:pt modelId="{18865C9C-DE3B-48AA-98FC-1247BFE61A02}" type="sibTrans" cxnId="{57300103-FB50-4E9F-AB63-A2E8EDB41021}">
      <dgm:prSet/>
      <dgm:spPr/>
      <dgm:t>
        <a:bodyPr/>
        <a:lstStyle/>
        <a:p>
          <a:pPr algn="ctr"/>
          <a:endParaRPr lang="en-NZ"/>
        </a:p>
      </dgm:t>
    </dgm:pt>
    <dgm:pt modelId="{C60C6C05-4DE9-4B74-953B-B585DD21DA2B}">
      <dgm:prSet/>
      <dgm:spPr/>
      <dgm:t>
        <a:bodyPr/>
        <a:lstStyle/>
        <a:p>
          <a:endParaRPr lang="en-NZ"/>
        </a:p>
      </dgm:t>
    </dgm:pt>
    <dgm:pt modelId="{F65D2358-F190-46CF-B1F6-C940ACD9EC5C}" type="parTrans" cxnId="{A9C10029-3AF1-4B00-ACAD-2D9417815279}">
      <dgm:prSet/>
      <dgm:spPr/>
      <dgm:t>
        <a:bodyPr/>
        <a:lstStyle/>
        <a:p>
          <a:pPr algn="ctr"/>
          <a:endParaRPr lang="en-NZ"/>
        </a:p>
      </dgm:t>
    </dgm:pt>
    <dgm:pt modelId="{FFB07B49-77F6-443D-A1DD-310DB2FF0CA3}" type="sibTrans" cxnId="{A9C10029-3AF1-4B00-ACAD-2D9417815279}">
      <dgm:prSet/>
      <dgm:spPr/>
      <dgm:t>
        <a:bodyPr/>
        <a:lstStyle/>
        <a:p>
          <a:pPr algn="ctr"/>
          <a:endParaRPr lang="en-NZ"/>
        </a:p>
      </dgm:t>
    </dgm:pt>
    <dgm:pt modelId="{F67C4C7A-ED25-4C10-A4AF-9D5C9857B2E2}" type="pres">
      <dgm:prSet presAssocID="{E756C7E5-509B-4319-A1BA-EC97E5F0086C}" presName="matrix" presStyleCnt="0">
        <dgm:presLayoutVars>
          <dgm:chMax val="1"/>
          <dgm:dir/>
          <dgm:resizeHandles val="exact"/>
        </dgm:presLayoutVars>
      </dgm:prSet>
      <dgm:spPr/>
      <dgm:t>
        <a:bodyPr/>
        <a:lstStyle/>
        <a:p>
          <a:endParaRPr lang="en-NZ"/>
        </a:p>
      </dgm:t>
    </dgm:pt>
    <dgm:pt modelId="{9372547E-CF52-4DE9-8BF8-EDB0A936940A}" type="pres">
      <dgm:prSet presAssocID="{E756C7E5-509B-4319-A1BA-EC97E5F0086C}" presName="axisShape" presStyleLbl="bgShp" presStyleIdx="0" presStyleCnt="1"/>
      <dgm:spPr/>
    </dgm:pt>
    <dgm:pt modelId="{4EE8E3C6-46D8-4456-94A0-6419E1E2896B}" type="pres">
      <dgm:prSet presAssocID="{E756C7E5-509B-4319-A1BA-EC97E5F0086C}" presName="rect1" presStyleLbl="node1" presStyleIdx="0" presStyleCnt="4">
        <dgm:presLayoutVars>
          <dgm:chMax val="0"/>
          <dgm:chPref val="0"/>
          <dgm:bulletEnabled val="1"/>
        </dgm:presLayoutVars>
      </dgm:prSet>
      <dgm:spPr/>
      <dgm:t>
        <a:bodyPr/>
        <a:lstStyle/>
        <a:p>
          <a:endParaRPr lang="en-NZ"/>
        </a:p>
      </dgm:t>
    </dgm:pt>
    <dgm:pt modelId="{D5D13CAF-E893-4DC1-B787-C203312CBD86}" type="pres">
      <dgm:prSet presAssocID="{E756C7E5-509B-4319-A1BA-EC97E5F0086C}" presName="rect2" presStyleLbl="node1" presStyleIdx="1" presStyleCnt="4">
        <dgm:presLayoutVars>
          <dgm:chMax val="0"/>
          <dgm:chPref val="0"/>
          <dgm:bulletEnabled val="1"/>
        </dgm:presLayoutVars>
      </dgm:prSet>
      <dgm:spPr/>
      <dgm:t>
        <a:bodyPr/>
        <a:lstStyle/>
        <a:p>
          <a:endParaRPr lang="en-NZ"/>
        </a:p>
      </dgm:t>
    </dgm:pt>
    <dgm:pt modelId="{5518CF0E-6359-4A95-9BF6-4F00DD852451}" type="pres">
      <dgm:prSet presAssocID="{E756C7E5-509B-4319-A1BA-EC97E5F0086C}" presName="rect3" presStyleLbl="node1" presStyleIdx="2" presStyleCnt="4">
        <dgm:presLayoutVars>
          <dgm:chMax val="0"/>
          <dgm:chPref val="0"/>
          <dgm:bulletEnabled val="1"/>
        </dgm:presLayoutVars>
      </dgm:prSet>
      <dgm:spPr/>
      <dgm:t>
        <a:bodyPr/>
        <a:lstStyle/>
        <a:p>
          <a:endParaRPr lang="en-NZ"/>
        </a:p>
      </dgm:t>
    </dgm:pt>
    <dgm:pt modelId="{72F83380-0B2F-4DE2-8F9E-6A0BAFE13C09}" type="pres">
      <dgm:prSet presAssocID="{E756C7E5-509B-4319-A1BA-EC97E5F0086C}" presName="rect4" presStyleLbl="node1" presStyleIdx="3" presStyleCnt="4">
        <dgm:presLayoutVars>
          <dgm:chMax val="0"/>
          <dgm:chPref val="0"/>
          <dgm:bulletEnabled val="1"/>
        </dgm:presLayoutVars>
      </dgm:prSet>
      <dgm:spPr/>
      <dgm:t>
        <a:bodyPr/>
        <a:lstStyle/>
        <a:p>
          <a:endParaRPr lang="en-NZ"/>
        </a:p>
      </dgm:t>
    </dgm:pt>
  </dgm:ptLst>
  <dgm:cxnLst>
    <dgm:cxn modelId="{A08DD46D-D260-4DDE-8038-3FDE2ACCBE01}" type="presOf" srcId="{E756C7E5-509B-4319-A1BA-EC97E5F0086C}" destId="{F67C4C7A-ED25-4C10-A4AF-9D5C9857B2E2}" srcOrd="0" destOrd="0" presId="urn:microsoft.com/office/officeart/2005/8/layout/matrix2"/>
    <dgm:cxn modelId="{377ADC77-C3B7-430C-8D1D-748746B6D44F}" srcId="{E756C7E5-509B-4319-A1BA-EC97E5F0086C}" destId="{E536C40B-94AA-404D-9DB3-1C015B46A87D}" srcOrd="0" destOrd="0" parTransId="{4537CAFD-E399-4D61-BCDA-E92434DC8F06}" sibTransId="{5F09CC7C-818F-49C5-AAE9-B0D280F134C9}"/>
    <dgm:cxn modelId="{5FA3623E-D945-4363-98BA-94A9E354417B}" type="presOf" srcId="{E536C40B-94AA-404D-9DB3-1C015B46A87D}" destId="{4EE8E3C6-46D8-4456-94A0-6419E1E2896B}" srcOrd="0" destOrd="0" presId="urn:microsoft.com/office/officeart/2005/8/layout/matrix2"/>
    <dgm:cxn modelId="{57300103-FB50-4E9F-AB63-A2E8EDB41021}" srcId="{E756C7E5-509B-4319-A1BA-EC97E5F0086C}" destId="{2CE6EF59-D20E-4C90-ADAD-6BF532C4FAFF}" srcOrd="4" destOrd="0" parTransId="{744D3AC2-D8B0-4359-9CFE-061B9E06791F}" sibTransId="{18865C9C-DE3B-48AA-98FC-1247BFE61A02}"/>
    <dgm:cxn modelId="{A9C10029-3AF1-4B00-ACAD-2D9417815279}" srcId="{E756C7E5-509B-4319-A1BA-EC97E5F0086C}" destId="{C60C6C05-4DE9-4B74-953B-B585DD21DA2B}" srcOrd="5" destOrd="0" parTransId="{F65D2358-F190-46CF-B1F6-C940ACD9EC5C}" sibTransId="{FFB07B49-77F6-443D-A1DD-310DB2FF0CA3}"/>
    <dgm:cxn modelId="{8B214229-5DB4-4714-AA1D-3CED9DAB9A48}" srcId="{E756C7E5-509B-4319-A1BA-EC97E5F0086C}" destId="{55005D8D-862D-4AD8-936C-3CA1098703CA}" srcOrd="1" destOrd="0" parTransId="{17CF3937-063D-4479-9FFA-3BAE73BDD31E}" sibTransId="{659304A3-3CBF-4F37-BFD0-724C99AB24BD}"/>
    <dgm:cxn modelId="{88E02E0B-DDE2-4E9C-98C2-050C7624346B}" srcId="{E756C7E5-509B-4319-A1BA-EC97E5F0086C}" destId="{4ADDF909-DA09-48DB-888D-5EA6271DB61B}" srcOrd="6" destOrd="0" parTransId="{D2489594-DA4D-4EF5-B5D5-53F5CF891FFB}" sibTransId="{68816318-B31A-4122-8E2C-A88E2BD8FA76}"/>
    <dgm:cxn modelId="{2F2D92F3-0E31-4313-840E-226A2A806C42}" srcId="{E756C7E5-509B-4319-A1BA-EC97E5F0086C}" destId="{AB2885E8-1CA5-4CA9-AEA0-1DB3DEA697F6}" srcOrd="2" destOrd="0" parTransId="{DFB13F78-1C6F-4C0B-B8F1-3559450E05CD}" sibTransId="{0510422A-37C9-4AF8-A314-E219F50417CE}"/>
    <dgm:cxn modelId="{4F39D276-1D3B-4613-9CAF-5F5FF38E4067}" srcId="{E756C7E5-509B-4319-A1BA-EC97E5F0086C}" destId="{01B741A3-E2DE-4F52-8099-C1E66C8D4AE4}" srcOrd="3" destOrd="0" parTransId="{E3639E69-526A-4E66-B67A-90623BF1C9E2}" sibTransId="{00FFD8AD-6594-4315-A899-3349C42DCC57}"/>
    <dgm:cxn modelId="{AD26B8EC-8098-4DF9-BA68-7AF65E9A9819}" srcId="{E756C7E5-509B-4319-A1BA-EC97E5F0086C}" destId="{72F31358-123D-4EC3-8E1A-AF59A4308C13}" srcOrd="8" destOrd="0" parTransId="{C6C0D416-FACD-464A-9382-15A8AE8D83CC}" sibTransId="{9491387D-0A21-4443-938E-CA1871860259}"/>
    <dgm:cxn modelId="{B33044BB-A252-4CDE-8461-17CFCAC38272}" srcId="{E756C7E5-509B-4319-A1BA-EC97E5F0086C}" destId="{45DA44EA-363F-4ECC-A747-9C6CACB157A9}" srcOrd="9" destOrd="0" parTransId="{B2226106-AA12-4272-9AEB-FA6CA878D9B8}" sibTransId="{5E36CF90-AA27-4FD1-9AC7-49DDD8FF0624}"/>
    <dgm:cxn modelId="{3C0A452C-F201-471E-A5C4-FD42875BFFE2}" type="presOf" srcId="{01B741A3-E2DE-4F52-8099-C1E66C8D4AE4}" destId="{72F83380-0B2F-4DE2-8F9E-6A0BAFE13C09}" srcOrd="0" destOrd="0" presId="urn:microsoft.com/office/officeart/2005/8/layout/matrix2"/>
    <dgm:cxn modelId="{CBC845EE-F4DC-4E07-9D31-EB8FE0571452}" type="presOf" srcId="{AB2885E8-1CA5-4CA9-AEA0-1DB3DEA697F6}" destId="{5518CF0E-6359-4A95-9BF6-4F00DD852451}" srcOrd="0" destOrd="0" presId="urn:microsoft.com/office/officeart/2005/8/layout/matrix2"/>
    <dgm:cxn modelId="{04084CD3-B8DD-4109-BB32-F9D58E27A344}" srcId="{E756C7E5-509B-4319-A1BA-EC97E5F0086C}" destId="{D25FBC04-AC21-4931-8B03-5356EBFCFD8C}" srcOrd="7" destOrd="0" parTransId="{3BB146A8-A4E1-4EB8-B620-28BCDA610E81}" sibTransId="{B42FD40A-F8F1-41A2-8618-AE3ADD21C88D}"/>
    <dgm:cxn modelId="{6DF0686B-E93F-4955-B9B6-983785D127DF}" type="presOf" srcId="{55005D8D-862D-4AD8-936C-3CA1098703CA}" destId="{D5D13CAF-E893-4DC1-B787-C203312CBD86}" srcOrd="0" destOrd="0" presId="urn:microsoft.com/office/officeart/2005/8/layout/matrix2"/>
    <dgm:cxn modelId="{7574D280-DCC2-4AE6-9CF1-640049D8DB58}" type="presParOf" srcId="{F67C4C7A-ED25-4C10-A4AF-9D5C9857B2E2}" destId="{9372547E-CF52-4DE9-8BF8-EDB0A936940A}" srcOrd="0" destOrd="0" presId="urn:microsoft.com/office/officeart/2005/8/layout/matrix2"/>
    <dgm:cxn modelId="{5BB41E5F-A5E9-49EF-8772-08ADC9CA2995}" type="presParOf" srcId="{F67C4C7A-ED25-4C10-A4AF-9D5C9857B2E2}" destId="{4EE8E3C6-46D8-4456-94A0-6419E1E2896B}" srcOrd="1" destOrd="0" presId="urn:microsoft.com/office/officeart/2005/8/layout/matrix2"/>
    <dgm:cxn modelId="{5CC269CD-0D56-4FBD-B82C-CE0F3F9BBE71}" type="presParOf" srcId="{F67C4C7A-ED25-4C10-A4AF-9D5C9857B2E2}" destId="{D5D13CAF-E893-4DC1-B787-C203312CBD86}" srcOrd="2" destOrd="0" presId="urn:microsoft.com/office/officeart/2005/8/layout/matrix2"/>
    <dgm:cxn modelId="{9AC4E635-5EBF-4B20-8CE3-70EDEF56F90D}" type="presParOf" srcId="{F67C4C7A-ED25-4C10-A4AF-9D5C9857B2E2}" destId="{5518CF0E-6359-4A95-9BF6-4F00DD852451}" srcOrd="3" destOrd="0" presId="urn:microsoft.com/office/officeart/2005/8/layout/matrix2"/>
    <dgm:cxn modelId="{B2B3F174-C47D-4511-BB29-E81F3107EAB2}" type="presParOf" srcId="{F67C4C7A-ED25-4C10-A4AF-9D5C9857B2E2}" destId="{72F83380-0B2F-4DE2-8F9E-6A0BAFE13C09}"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2547E-CF52-4DE9-8BF8-EDB0A936940A}">
      <dsp:nvSpPr>
        <dsp:cNvPr id="0" name=""/>
        <dsp:cNvSpPr/>
      </dsp:nvSpPr>
      <dsp:spPr>
        <a:xfrm>
          <a:off x="1143000" y="0"/>
          <a:ext cx="3200400"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EE8E3C6-46D8-4456-94A0-6419E1E2896B}">
      <dsp:nvSpPr>
        <dsp:cNvPr id="0" name=""/>
        <dsp:cNvSpPr/>
      </dsp:nvSpPr>
      <dsp:spPr>
        <a:xfrm>
          <a:off x="1351026" y="208026"/>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Strategic suppliers</a:t>
          </a:r>
        </a:p>
        <a:p>
          <a:pPr lvl="0" algn="ctr" defTabSz="577850">
            <a:lnSpc>
              <a:spcPct val="90000"/>
            </a:lnSpc>
            <a:spcBef>
              <a:spcPct val="0"/>
            </a:spcBef>
            <a:spcAft>
              <a:spcPct val="35000"/>
            </a:spcAft>
          </a:pPr>
          <a:r>
            <a:rPr lang="en-NZ" sz="1300" kern="1200"/>
            <a:t>(Operational)</a:t>
          </a:r>
        </a:p>
      </dsp:txBody>
      <dsp:txXfrm>
        <a:off x="1413518" y="270518"/>
        <a:ext cx="1155176" cy="1155176"/>
      </dsp:txXfrm>
    </dsp:sp>
    <dsp:sp modelId="{D5D13CAF-E893-4DC1-B787-C203312CBD86}">
      <dsp:nvSpPr>
        <dsp:cNvPr id="0" name=""/>
        <dsp:cNvSpPr/>
      </dsp:nvSpPr>
      <dsp:spPr>
        <a:xfrm>
          <a:off x="2855214" y="208026"/>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Strategic partnerships</a:t>
          </a:r>
        </a:p>
        <a:p>
          <a:pPr lvl="0" algn="ctr" defTabSz="577850">
            <a:lnSpc>
              <a:spcPct val="90000"/>
            </a:lnSpc>
            <a:spcBef>
              <a:spcPct val="0"/>
            </a:spcBef>
            <a:spcAft>
              <a:spcPct val="35000"/>
            </a:spcAft>
          </a:pPr>
          <a:r>
            <a:rPr lang="en-NZ" sz="1300" kern="1200"/>
            <a:t>(Strategic alliance)</a:t>
          </a:r>
          <a:endParaRPr lang="en-NZ" sz="1300" b="1" kern="1200"/>
        </a:p>
      </dsp:txBody>
      <dsp:txXfrm>
        <a:off x="2917706" y="270518"/>
        <a:ext cx="1155176" cy="1155176"/>
      </dsp:txXfrm>
    </dsp:sp>
    <dsp:sp modelId="{5518CF0E-6359-4A95-9BF6-4F00DD852451}">
      <dsp:nvSpPr>
        <dsp:cNvPr id="0" name=""/>
        <dsp:cNvSpPr/>
      </dsp:nvSpPr>
      <dsp:spPr>
        <a:xfrm>
          <a:off x="1351026" y="1712214"/>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Commodity suppliers</a:t>
          </a:r>
        </a:p>
        <a:p>
          <a:pPr lvl="0" algn="ctr" defTabSz="577850">
            <a:lnSpc>
              <a:spcPct val="90000"/>
            </a:lnSpc>
            <a:spcBef>
              <a:spcPct val="0"/>
            </a:spcBef>
            <a:spcAft>
              <a:spcPct val="35000"/>
            </a:spcAft>
          </a:pPr>
          <a:r>
            <a:rPr lang="en-NZ" sz="1300" kern="1200"/>
            <a:t>(Transactional)</a:t>
          </a:r>
        </a:p>
      </dsp:txBody>
      <dsp:txXfrm>
        <a:off x="1413518" y="1774706"/>
        <a:ext cx="1155176" cy="1155176"/>
      </dsp:txXfrm>
    </dsp:sp>
    <dsp:sp modelId="{72F83380-0B2F-4DE2-8F9E-6A0BAFE13C09}">
      <dsp:nvSpPr>
        <dsp:cNvPr id="0" name=""/>
        <dsp:cNvSpPr/>
      </dsp:nvSpPr>
      <dsp:spPr>
        <a:xfrm>
          <a:off x="2855214" y="1712214"/>
          <a:ext cx="1280160" cy="1280160"/>
        </a:xfrm>
        <a:prstGeom prst="roundRect">
          <a:avLst/>
        </a:prstGeom>
        <a:solidFill>
          <a:srgbClr val="4AA84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b="1" kern="1200"/>
            <a:t>Preferred suppliers</a:t>
          </a:r>
        </a:p>
        <a:p>
          <a:pPr lvl="0" algn="ctr" defTabSz="577850">
            <a:lnSpc>
              <a:spcPct val="90000"/>
            </a:lnSpc>
            <a:spcBef>
              <a:spcPct val="0"/>
            </a:spcBef>
            <a:spcAft>
              <a:spcPct val="35000"/>
            </a:spcAft>
          </a:pPr>
          <a:r>
            <a:rPr lang="en-NZ" sz="1300" kern="1200"/>
            <a:t>(Tactical)</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BCDDDE8E10432ABF1A04881AE75154"/>
        <w:category>
          <w:name w:val="General"/>
          <w:gallery w:val="placeholder"/>
        </w:category>
        <w:types>
          <w:type w:val="bbPlcHdr"/>
        </w:types>
        <w:behaviors>
          <w:behavior w:val="content"/>
        </w:behaviors>
        <w:guid w:val="{73EF1314-4BBC-444C-B560-27207EF609B1}"/>
      </w:docPartPr>
      <w:docPartBody>
        <w:p w:rsidR="00D66D86" w:rsidRDefault="002A20A6">
          <w:pPr>
            <w:pStyle w:val="35BCDDDE8E10432ABF1A04881AE75154"/>
          </w:pPr>
          <w:r w:rsidRPr="00934E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uckland Council Blis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A6"/>
    <w:rsid w:val="00063BF7"/>
    <w:rsid w:val="002A20A6"/>
    <w:rsid w:val="00332A0C"/>
    <w:rsid w:val="00365C8F"/>
    <w:rsid w:val="00D66D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BCDDDE8E10432ABF1A04881AE75154">
    <w:name w:val="35BCDDDE8E10432ABF1A04881AE7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18EF-0597-4505-AA44-B88CEECF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Unitec Policy3</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Portfolio Analysis Tool</vt:lpstr>
    </vt:vector>
  </TitlesOfParts>
  <Company>WritersInc</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Analysis Tool</dc:title>
  <dc:creator>Ruth Hamilton</dc:creator>
  <dc:description>Version: 1</dc:description>
  <cp:lastModifiedBy>Rophina Verghese</cp:lastModifiedBy>
  <cp:revision>1</cp:revision>
  <cp:lastPrinted>2014-08-18T01:58:00Z</cp:lastPrinted>
  <dcterms:created xsi:type="dcterms:W3CDTF">2016-06-07T23:40:00Z</dcterms:created>
  <dcterms:modified xsi:type="dcterms:W3CDTF">2016-06-07T23:40:00Z</dcterms:modified>
  <cp:category>Client/Company</cp:category>
</cp:coreProperties>
</file>